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870" w:rsidRPr="00E07B54" w:rsidRDefault="00AF2FAA" w:rsidP="00244B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7B54">
        <w:rPr>
          <w:rFonts w:ascii="Times New Roman" w:hAnsi="Times New Roman" w:cs="Times New Roman"/>
          <w:b/>
          <w:sz w:val="24"/>
          <w:szCs w:val="24"/>
        </w:rPr>
        <w:t>Lehninger Notes</w:t>
      </w:r>
    </w:p>
    <w:p w:rsidR="00780615" w:rsidRPr="00E07B54" w:rsidRDefault="00780615" w:rsidP="00244B4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07B54">
        <w:rPr>
          <w:rFonts w:ascii="Times New Roman" w:hAnsi="Times New Roman" w:cs="Times New Roman"/>
          <w:sz w:val="24"/>
          <w:szCs w:val="24"/>
          <w:u w:val="single"/>
        </w:rPr>
        <w:t>Chapter 2</w:t>
      </w:r>
    </w:p>
    <w:p w:rsidR="00780615" w:rsidRPr="00E07B54" w:rsidRDefault="00796E35" w:rsidP="002C00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B54">
        <w:rPr>
          <w:rFonts w:ascii="Times New Roman" w:hAnsi="Times New Roman" w:cs="Times New Roman"/>
          <w:b/>
          <w:sz w:val="24"/>
          <w:szCs w:val="24"/>
        </w:rPr>
        <w:t>Hydrogen</w:t>
      </w:r>
      <w:r w:rsidRPr="00E07B54">
        <w:rPr>
          <w:rFonts w:ascii="Times New Roman" w:hAnsi="Times New Roman" w:cs="Times New Roman"/>
          <w:sz w:val="24"/>
          <w:szCs w:val="24"/>
        </w:rPr>
        <w:t xml:space="preserve"> </w:t>
      </w:r>
      <w:r w:rsidRPr="00E07B54">
        <w:rPr>
          <w:rFonts w:ascii="Times New Roman" w:hAnsi="Times New Roman" w:cs="Times New Roman"/>
          <w:b/>
          <w:sz w:val="24"/>
          <w:szCs w:val="24"/>
        </w:rPr>
        <w:t>bond</w:t>
      </w:r>
      <w:r w:rsidRPr="00E07B54">
        <w:rPr>
          <w:rFonts w:ascii="Times New Roman" w:hAnsi="Times New Roman" w:cs="Times New Roman"/>
          <w:sz w:val="24"/>
          <w:szCs w:val="24"/>
        </w:rPr>
        <w:t xml:space="preserve">- </w:t>
      </w:r>
      <w:r w:rsidR="002C00AD" w:rsidRPr="00E07B54">
        <w:rPr>
          <w:rFonts w:ascii="Times New Roman" w:hAnsi="Times New Roman" w:cs="Times New Roman"/>
          <w:sz w:val="24"/>
          <w:szCs w:val="24"/>
        </w:rPr>
        <w:t>an electrostatic attraction between the oxygen atom of one water molecule and the hydrogen of anothe</w:t>
      </w:r>
      <w:r w:rsidR="00CB1F09" w:rsidRPr="00E07B54">
        <w:rPr>
          <w:rFonts w:ascii="Times New Roman" w:hAnsi="Times New Roman" w:cs="Times New Roman"/>
          <w:sz w:val="24"/>
          <w:szCs w:val="24"/>
        </w:rPr>
        <w:t>r</w:t>
      </w:r>
    </w:p>
    <w:p w:rsidR="004B5402" w:rsidRPr="00E07B54" w:rsidRDefault="004B5402" w:rsidP="002C00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B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DDB980" wp14:editId="7922596F">
            <wp:extent cx="3400425" cy="106042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16" cy="106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09" w:rsidRPr="00E07B54" w:rsidRDefault="002506F4" w:rsidP="002C00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B54">
        <w:rPr>
          <w:rFonts w:ascii="Times New Roman" w:hAnsi="Times New Roman" w:cs="Times New Roman"/>
          <w:b/>
          <w:sz w:val="24"/>
          <w:szCs w:val="24"/>
        </w:rPr>
        <w:t>Bond</w:t>
      </w:r>
      <w:r w:rsidR="00AC3DA7" w:rsidRPr="00E07B54">
        <w:rPr>
          <w:rFonts w:ascii="Times New Roman" w:hAnsi="Times New Roman" w:cs="Times New Roman"/>
          <w:b/>
          <w:sz w:val="24"/>
          <w:szCs w:val="24"/>
        </w:rPr>
        <w:t xml:space="preserve"> dissociation energy</w:t>
      </w:r>
      <w:r w:rsidR="00AC3DA7" w:rsidRPr="00E07B54">
        <w:rPr>
          <w:rFonts w:ascii="Times New Roman" w:hAnsi="Times New Roman" w:cs="Times New Roman"/>
          <w:sz w:val="24"/>
          <w:szCs w:val="24"/>
        </w:rPr>
        <w:t xml:space="preserve">- </w:t>
      </w:r>
      <w:r w:rsidR="00B5148A" w:rsidRPr="00E07B54">
        <w:rPr>
          <w:rFonts w:ascii="Times New Roman" w:hAnsi="Times New Roman" w:cs="Times New Roman"/>
          <w:sz w:val="24"/>
          <w:szCs w:val="24"/>
        </w:rPr>
        <w:t xml:space="preserve">the energy required to </w:t>
      </w:r>
      <w:r w:rsidR="00421A65" w:rsidRPr="00E07B54">
        <w:rPr>
          <w:rFonts w:ascii="Times New Roman" w:hAnsi="Times New Roman" w:cs="Times New Roman"/>
          <w:sz w:val="24"/>
          <w:szCs w:val="24"/>
        </w:rPr>
        <w:t>break bond</w:t>
      </w:r>
    </w:p>
    <w:p w:rsidR="000F3195" w:rsidRPr="00E07B54" w:rsidRDefault="002506F4" w:rsidP="002C00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B54">
        <w:rPr>
          <w:rFonts w:ascii="Times New Roman" w:hAnsi="Times New Roman" w:cs="Times New Roman"/>
          <w:b/>
          <w:sz w:val="24"/>
          <w:szCs w:val="24"/>
        </w:rPr>
        <w:t>Hydrophilic</w:t>
      </w:r>
      <w:r w:rsidR="000F3195" w:rsidRPr="00E07B54">
        <w:rPr>
          <w:rFonts w:ascii="Times New Roman" w:hAnsi="Times New Roman" w:cs="Times New Roman"/>
          <w:sz w:val="24"/>
          <w:szCs w:val="24"/>
        </w:rPr>
        <w:t xml:space="preserve">- </w:t>
      </w:r>
      <w:r w:rsidR="00275625" w:rsidRPr="00E07B54">
        <w:rPr>
          <w:rFonts w:ascii="Times New Roman" w:hAnsi="Times New Roman" w:cs="Times New Roman"/>
          <w:sz w:val="24"/>
          <w:szCs w:val="24"/>
        </w:rPr>
        <w:t xml:space="preserve">water loving, </w:t>
      </w:r>
      <w:r w:rsidR="00EA3A2C" w:rsidRPr="00E07B54">
        <w:rPr>
          <w:rFonts w:ascii="Times New Roman" w:hAnsi="Times New Roman" w:cs="Times New Roman"/>
          <w:sz w:val="24"/>
          <w:szCs w:val="24"/>
        </w:rPr>
        <w:t xml:space="preserve">compounds that dissolve </w:t>
      </w:r>
      <w:r w:rsidR="00646B02" w:rsidRPr="00E07B54">
        <w:rPr>
          <w:rFonts w:ascii="Times New Roman" w:hAnsi="Times New Roman" w:cs="Times New Roman"/>
          <w:sz w:val="24"/>
          <w:szCs w:val="24"/>
        </w:rPr>
        <w:t>easily in water</w:t>
      </w:r>
    </w:p>
    <w:p w:rsidR="00421A65" w:rsidRPr="00E07B54" w:rsidRDefault="002506F4" w:rsidP="002C00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B54">
        <w:rPr>
          <w:rFonts w:ascii="Times New Roman" w:hAnsi="Times New Roman" w:cs="Times New Roman"/>
          <w:b/>
          <w:sz w:val="24"/>
          <w:szCs w:val="24"/>
        </w:rPr>
        <w:t>Hydrophobic</w:t>
      </w:r>
      <w:r w:rsidR="004F4995" w:rsidRPr="00E07B54">
        <w:rPr>
          <w:rFonts w:ascii="Times New Roman" w:hAnsi="Times New Roman" w:cs="Times New Roman"/>
          <w:sz w:val="24"/>
          <w:szCs w:val="24"/>
        </w:rPr>
        <w:t xml:space="preserve">- </w:t>
      </w:r>
      <w:r w:rsidR="00EE29D5" w:rsidRPr="00E07B54">
        <w:rPr>
          <w:rFonts w:ascii="Times New Roman" w:hAnsi="Times New Roman" w:cs="Times New Roman"/>
          <w:sz w:val="24"/>
          <w:szCs w:val="24"/>
        </w:rPr>
        <w:t xml:space="preserve">nonpolar </w:t>
      </w:r>
      <w:r w:rsidR="000F5CE3" w:rsidRPr="00E07B54">
        <w:rPr>
          <w:rFonts w:ascii="Times New Roman" w:hAnsi="Times New Roman" w:cs="Times New Roman"/>
          <w:sz w:val="24"/>
          <w:szCs w:val="24"/>
        </w:rPr>
        <w:t xml:space="preserve">molecules such as </w:t>
      </w:r>
      <w:r w:rsidR="009C1E92" w:rsidRPr="00E07B54">
        <w:rPr>
          <w:rFonts w:ascii="Times New Roman" w:hAnsi="Times New Roman" w:cs="Times New Roman"/>
          <w:sz w:val="24"/>
          <w:szCs w:val="24"/>
        </w:rPr>
        <w:t xml:space="preserve">lipids and waxes </w:t>
      </w:r>
      <w:r w:rsidR="00610485" w:rsidRPr="00E07B54">
        <w:rPr>
          <w:rFonts w:ascii="Times New Roman" w:hAnsi="Times New Roman" w:cs="Times New Roman"/>
          <w:sz w:val="24"/>
          <w:szCs w:val="24"/>
        </w:rPr>
        <w:t>which don’t dissolve in water easily</w:t>
      </w:r>
    </w:p>
    <w:p w:rsidR="00610485" w:rsidRPr="00E07B54" w:rsidRDefault="005979E4" w:rsidP="006B7F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B54">
        <w:rPr>
          <w:rFonts w:ascii="Times New Roman" w:hAnsi="Times New Roman" w:cs="Times New Roman"/>
          <w:b/>
          <w:sz w:val="24"/>
          <w:szCs w:val="24"/>
        </w:rPr>
        <w:t>Amphipathic</w:t>
      </w:r>
      <w:r w:rsidRPr="00E07B54">
        <w:rPr>
          <w:rFonts w:ascii="Times New Roman" w:hAnsi="Times New Roman" w:cs="Times New Roman"/>
          <w:sz w:val="24"/>
          <w:szCs w:val="24"/>
        </w:rPr>
        <w:t xml:space="preserve">- </w:t>
      </w:r>
      <w:r w:rsidR="006B7FAE" w:rsidRPr="00E07B54">
        <w:rPr>
          <w:rFonts w:ascii="Times New Roman" w:hAnsi="Times New Roman" w:cs="Times New Roman"/>
          <w:sz w:val="24"/>
          <w:szCs w:val="24"/>
        </w:rPr>
        <w:t>contain regions that are polar (or charged) and regions that are nonpolar</w:t>
      </w:r>
    </w:p>
    <w:p w:rsidR="00E26DAF" w:rsidRDefault="00E26DAF" w:rsidP="006B7F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B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CDF3C8" wp14:editId="390E0E42">
            <wp:extent cx="5934075" cy="2847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63D" w:rsidRPr="004F7C0E" w:rsidRDefault="0054563D" w:rsidP="00545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7C0E">
        <w:rPr>
          <w:rFonts w:ascii="Times New Roman" w:hAnsi="Times New Roman" w:cs="Times New Roman"/>
          <w:b/>
          <w:sz w:val="24"/>
          <w:szCs w:val="24"/>
        </w:rPr>
        <w:t>Clathrates</w:t>
      </w:r>
      <w:r w:rsidRPr="004F7C0E">
        <w:rPr>
          <w:rFonts w:ascii="Times New Roman" w:hAnsi="Times New Roman" w:cs="Times New Roman"/>
          <w:sz w:val="24"/>
          <w:szCs w:val="24"/>
        </w:rPr>
        <w:t>- crystalline compounds of nonpolar solutes and water</w:t>
      </w:r>
    </w:p>
    <w:p w:rsidR="007E2AC6" w:rsidRPr="004F7C0E" w:rsidRDefault="00611959" w:rsidP="00611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7C0E">
        <w:rPr>
          <w:rFonts w:ascii="Times New Roman" w:hAnsi="Times New Roman" w:cs="Times New Roman"/>
          <w:b/>
          <w:sz w:val="24"/>
          <w:szCs w:val="24"/>
        </w:rPr>
        <w:t>Micelles</w:t>
      </w:r>
      <w:r w:rsidRPr="004F7C0E">
        <w:rPr>
          <w:rFonts w:ascii="Times New Roman" w:hAnsi="Times New Roman" w:cs="Times New Roman"/>
          <w:sz w:val="24"/>
          <w:szCs w:val="24"/>
        </w:rPr>
        <w:t>- stable structures of arnphipathic compounds in water</w:t>
      </w:r>
    </w:p>
    <w:p w:rsidR="0078636B" w:rsidRPr="000871D1" w:rsidRDefault="000B2DB6" w:rsidP="00611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1D1">
        <w:rPr>
          <w:rFonts w:ascii="Times New Roman" w:hAnsi="Times New Roman" w:cs="Times New Roman"/>
          <w:b/>
          <w:sz w:val="24"/>
          <w:szCs w:val="24"/>
        </w:rPr>
        <w:t>van der Waals interactions</w:t>
      </w:r>
      <w:r w:rsidRPr="000871D1">
        <w:rPr>
          <w:rFonts w:ascii="Times New Roman" w:hAnsi="Times New Roman" w:cs="Times New Roman"/>
          <w:sz w:val="24"/>
          <w:szCs w:val="24"/>
        </w:rPr>
        <w:t xml:space="preserve"> </w:t>
      </w:r>
      <w:r w:rsidR="00CD0475" w:rsidRPr="000871D1">
        <w:rPr>
          <w:rFonts w:ascii="Times New Roman" w:hAnsi="Times New Roman" w:cs="Times New Roman"/>
          <w:sz w:val="24"/>
          <w:szCs w:val="24"/>
        </w:rPr>
        <w:t>–</w:t>
      </w:r>
      <w:r w:rsidRPr="000871D1">
        <w:rPr>
          <w:rFonts w:ascii="Times New Roman" w:hAnsi="Times New Roman" w:cs="Times New Roman"/>
          <w:sz w:val="24"/>
          <w:szCs w:val="24"/>
        </w:rPr>
        <w:t xml:space="preserve"> </w:t>
      </w:r>
      <w:r w:rsidR="00CD0475" w:rsidRPr="000871D1">
        <w:rPr>
          <w:rFonts w:ascii="Times New Roman" w:hAnsi="Times New Roman" w:cs="Times New Roman"/>
          <w:sz w:val="24"/>
          <w:szCs w:val="24"/>
        </w:rPr>
        <w:t xml:space="preserve">weak interactions </w:t>
      </w:r>
      <w:r w:rsidR="00787504" w:rsidRPr="000871D1">
        <w:rPr>
          <w:rFonts w:ascii="Times New Roman" w:hAnsi="Times New Roman" w:cs="Times New Roman"/>
          <w:sz w:val="24"/>
          <w:szCs w:val="24"/>
        </w:rPr>
        <w:t>between two dipoles</w:t>
      </w:r>
    </w:p>
    <w:p w:rsidR="00787504" w:rsidRPr="000871D1" w:rsidRDefault="00F2291A" w:rsidP="00611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1316">
        <w:rPr>
          <w:rFonts w:ascii="Times New Roman" w:hAnsi="Times New Roman" w:cs="Times New Roman"/>
          <w:b/>
          <w:sz w:val="24"/>
          <w:szCs w:val="24"/>
        </w:rPr>
        <w:t>Osmosis</w:t>
      </w:r>
      <w:r w:rsidRPr="000871D1">
        <w:rPr>
          <w:rFonts w:ascii="Times New Roman" w:hAnsi="Times New Roman" w:cs="Times New Roman"/>
          <w:sz w:val="24"/>
          <w:szCs w:val="24"/>
        </w:rPr>
        <w:t xml:space="preserve">- </w:t>
      </w:r>
      <w:r w:rsidR="00FB0F0F" w:rsidRPr="000871D1">
        <w:rPr>
          <w:rFonts w:ascii="Times New Roman" w:hAnsi="Times New Roman" w:cs="Times New Roman"/>
          <w:sz w:val="24"/>
          <w:szCs w:val="24"/>
        </w:rPr>
        <w:t xml:space="preserve">water movement across </w:t>
      </w:r>
      <w:r w:rsidR="009674D1" w:rsidRPr="000871D1">
        <w:rPr>
          <w:rFonts w:ascii="Times New Roman" w:hAnsi="Times New Roman" w:cs="Times New Roman"/>
          <w:sz w:val="24"/>
          <w:szCs w:val="24"/>
        </w:rPr>
        <w:t xml:space="preserve">a semipermeable </w:t>
      </w:r>
      <w:r w:rsidR="00926999" w:rsidRPr="000871D1">
        <w:rPr>
          <w:rFonts w:ascii="Times New Roman" w:hAnsi="Times New Roman" w:cs="Times New Roman"/>
          <w:sz w:val="24"/>
          <w:szCs w:val="24"/>
        </w:rPr>
        <w:t xml:space="preserve">membrane driven by differences </w:t>
      </w:r>
      <w:r w:rsidR="00DE5AF8" w:rsidRPr="000871D1">
        <w:rPr>
          <w:rFonts w:ascii="Times New Roman" w:hAnsi="Times New Roman" w:cs="Times New Roman"/>
          <w:sz w:val="24"/>
          <w:szCs w:val="24"/>
        </w:rPr>
        <w:t>in osmotic pressure</w:t>
      </w:r>
    </w:p>
    <w:p w:rsidR="00DE5AF8" w:rsidRPr="000871D1" w:rsidRDefault="000C5C61" w:rsidP="00611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7D37">
        <w:rPr>
          <w:rFonts w:ascii="Times New Roman" w:hAnsi="Times New Roman" w:cs="Times New Roman"/>
          <w:b/>
          <w:sz w:val="24"/>
          <w:szCs w:val="24"/>
        </w:rPr>
        <w:t>Isotonic</w:t>
      </w:r>
      <w:r w:rsidRPr="000871D1">
        <w:rPr>
          <w:rFonts w:ascii="Times New Roman" w:hAnsi="Times New Roman" w:cs="Times New Roman"/>
          <w:sz w:val="24"/>
          <w:szCs w:val="24"/>
        </w:rPr>
        <w:t xml:space="preserve">- </w:t>
      </w:r>
      <w:r w:rsidR="0068481E" w:rsidRPr="000871D1">
        <w:rPr>
          <w:rFonts w:ascii="Times New Roman" w:hAnsi="Times New Roman" w:cs="Times New Roman"/>
          <w:sz w:val="24"/>
          <w:szCs w:val="24"/>
        </w:rPr>
        <w:t>equal osmolarity</w:t>
      </w:r>
    </w:p>
    <w:p w:rsidR="0068481E" w:rsidRPr="00587D37" w:rsidRDefault="001B066D" w:rsidP="00A862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7D37">
        <w:rPr>
          <w:rFonts w:ascii="Times New Roman" w:hAnsi="Times New Roman" w:cs="Times New Roman"/>
          <w:b/>
          <w:sz w:val="24"/>
          <w:szCs w:val="24"/>
        </w:rPr>
        <w:t>Hypertonic</w:t>
      </w:r>
      <w:r w:rsidRPr="000871D1">
        <w:rPr>
          <w:rFonts w:ascii="Times New Roman" w:hAnsi="Times New Roman" w:cs="Times New Roman"/>
          <w:sz w:val="24"/>
          <w:szCs w:val="24"/>
        </w:rPr>
        <w:t xml:space="preserve">- </w:t>
      </w:r>
      <w:r w:rsidR="00A862B8" w:rsidRPr="000871D1">
        <w:rPr>
          <w:rFonts w:ascii="Times New Roman" w:hAnsi="Times New Roman" w:cs="Times New Roman"/>
          <w:sz w:val="24"/>
          <w:szCs w:val="24"/>
        </w:rPr>
        <w:t>one with higher osmolarity than that of the cytosol, the cell shrinks as water moves out</w:t>
      </w:r>
    </w:p>
    <w:p w:rsidR="00A862B8" w:rsidRDefault="00070BB4" w:rsidP="00070B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7D37">
        <w:rPr>
          <w:rFonts w:ascii="Times New Roman" w:hAnsi="Times New Roman" w:cs="Times New Roman"/>
          <w:b/>
          <w:sz w:val="24"/>
          <w:szCs w:val="24"/>
        </w:rPr>
        <w:t>H</w:t>
      </w:r>
      <w:r w:rsidR="00587D37" w:rsidRPr="00587D37">
        <w:rPr>
          <w:rFonts w:ascii="Times New Roman" w:hAnsi="Times New Roman" w:cs="Times New Roman"/>
          <w:b/>
          <w:sz w:val="24"/>
          <w:szCs w:val="24"/>
        </w:rPr>
        <w:t>ypotonic</w:t>
      </w:r>
      <w:r w:rsidRPr="000871D1">
        <w:rPr>
          <w:rFonts w:ascii="Times New Roman" w:hAnsi="Times New Roman" w:cs="Times New Roman"/>
          <w:sz w:val="24"/>
          <w:szCs w:val="24"/>
        </w:rPr>
        <w:t>- one with a lower osmolarity than the cytosol, the cell swells as water enters</w:t>
      </w:r>
    </w:p>
    <w:p w:rsidR="00F82933" w:rsidRDefault="00F82933" w:rsidP="00070B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2933" w:rsidRPr="00E505EE" w:rsidRDefault="0080440F" w:rsidP="00070B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EE">
        <w:rPr>
          <w:rFonts w:ascii="Times New Roman" w:hAnsi="Times New Roman" w:cs="Times New Roman"/>
          <w:sz w:val="24"/>
          <w:szCs w:val="24"/>
        </w:rPr>
        <w:t xml:space="preserve">pKa = </w:t>
      </w:r>
      <w:r w:rsidR="00EB179A" w:rsidRPr="00E505EE">
        <w:rPr>
          <w:rFonts w:ascii="Times New Roman" w:hAnsi="Times New Roman" w:cs="Times New Roman"/>
          <w:sz w:val="24"/>
          <w:szCs w:val="24"/>
        </w:rPr>
        <w:t xml:space="preserve">log 1/Ka = </w:t>
      </w:r>
      <w:r w:rsidR="001A74D3" w:rsidRPr="00E505EE">
        <w:rPr>
          <w:rFonts w:ascii="Times New Roman" w:hAnsi="Times New Roman" w:cs="Times New Roman"/>
          <w:sz w:val="24"/>
          <w:szCs w:val="24"/>
        </w:rPr>
        <w:t>- log Ka</w:t>
      </w:r>
    </w:p>
    <w:p w:rsidR="00C24D11" w:rsidRDefault="00E505EE" w:rsidP="00C24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EE">
        <w:rPr>
          <w:rFonts w:ascii="Times New Roman" w:hAnsi="Times New Roman" w:cs="Times New Roman"/>
          <w:b/>
          <w:sz w:val="24"/>
          <w:szCs w:val="24"/>
        </w:rPr>
        <w:t>Buffers</w:t>
      </w:r>
      <w:r w:rsidRPr="00E505EE">
        <w:rPr>
          <w:rFonts w:ascii="Times New Roman" w:hAnsi="Times New Roman" w:cs="Times New Roman"/>
          <w:sz w:val="24"/>
          <w:szCs w:val="24"/>
        </w:rPr>
        <w:t xml:space="preserve">- </w:t>
      </w:r>
      <w:r w:rsidR="00C24D11" w:rsidRPr="00E505EE">
        <w:rPr>
          <w:rFonts w:ascii="Times New Roman" w:hAnsi="Times New Roman" w:cs="Times New Roman"/>
          <w:sz w:val="24"/>
          <w:szCs w:val="24"/>
        </w:rPr>
        <w:t>aqueous systems that tend to resist changes in pH when smalla mountso f acid (H+) or base (OH-) are added.</w:t>
      </w:r>
    </w:p>
    <w:p w:rsidR="00E505EE" w:rsidRPr="005D31A9" w:rsidRDefault="00C17042" w:rsidP="00C170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5192">
        <w:rPr>
          <w:rFonts w:ascii="Times New Roman" w:hAnsi="Times New Roman" w:cs="Times New Roman"/>
          <w:b/>
          <w:sz w:val="24"/>
          <w:szCs w:val="24"/>
        </w:rPr>
        <w:t>Henderson-Hasselbalch equation</w:t>
      </w:r>
      <w:r w:rsidRPr="005D31A9">
        <w:rPr>
          <w:rFonts w:ascii="Times New Roman" w:hAnsi="Times New Roman" w:cs="Times New Roman"/>
          <w:sz w:val="24"/>
          <w:szCs w:val="24"/>
        </w:rPr>
        <w:t>:</w:t>
      </w:r>
      <w:r w:rsidR="00521573" w:rsidRPr="005D31A9">
        <w:rPr>
          <w:rFonts w:ascii="Times New Roman" w:hAnsi="Times New Roman" w:cs="Times New Roman"/>
          <w:sz w:val="24"/>
          <w:szCs w:val="24"/>
        </w:rPr>
        <w:t xml:space="preserve"> </w:t>
      </w:r>
      <w:r w:rsidR="00521573" w:rsidRPr="005D31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673121" wp14:editId="6DD489B0">
            <wp:extent cx="1762125" cy="552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64D" w:rsidRPr="005D31A9" w:rsidRDefault="0022284C" w:rsidP="002228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5192">
        <w:rPr>
          <w:rFonts w:ascii="Times New Roman" w:hAnsi="Times New Roman" w:cs="Times New Roman"/>
          <w:b/>
          <w:sz w:val="24"/>
          <w:szCs w:val="24"/>
        </w:rPr>
        <w:t>Condensation reaction</w:t>
      </w:r>
      <w:r w:rsidRPr="005D31A9">
        <w:rPr>
          <w:rFonts w:ascii="Times New Roman" w:hAnsi="Times New Roman" w:cs="Times New Roman"/>
          <w:sz w:val="24"/>
          <w:szCs w:val="24"/>
        </w:rPr>
        <w:t>- the elements of water are eliminated</w:t>
      </w:r>
    </w:p>
    <w:p w:rsidR="001415B5" w:rsidRDefault="00D03702" w:rsidP="002228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1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B328D1" wp14:editId="2D31816A">
            <wp:extent cx="4533900" cy="985996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98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985" w:rsidRPr="006A1E64" w:rsidRDefault="00425192" w:rsidP="00C6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6099">
        <w:rPr>
          <w:rFonts w:ascii="Times New Roman" w:hAnsi="Times New Roman" w:cs="Times New Roman"/>
          <w:b/>
          <w:sz w:val="24"/>
          <w:szCs w:val="24"/>
        </w:rPr>
        <w:t>Hydrolysis</w:t>
      </w:r>
      <w:r w:rsidRPr="006A1E64">
        <w:rPr>
          <w:rFonts w:ascii="Times New Roman" w:hAnsi="Times New Roman" w:cs="Times New Roman"/>
          <w:sz w:val="24"/>
          <w:szCs w:val="24"/>
        </w:rPr>
        <w:t xml:space="preserve"> </w:t>
      </w:r>
      <w:r w:rsidRPr="00B06099">
        <w:rPr>
          <w:rFonts w:ascii="Times New Roman" w:hAnsi="Times New Roman" w:cs="Times New Roman"/>
          <w:b/>
          <w:sz w:val="24"/>
          <w:szCs w:val="24"/>
        </w:rPr>
        <w:t>reaction</w:t>
      </w:r>
      <w:r w:rsidRPr="006A1E64">
        <w:rPr>
          <w:rFonts w:ascii="Times New Roman" w:hAnsi="Times New Roman" w:cs="Times New Roman"/>
          <w:sz w:val="24"/>
          <w:szCs w:val="24"/>
        </w:rPr>
        <w:t xml:space="preserve">- </w:t>
      </w:r>
      <w:r w:rsidR="00C613A6" w:rsidRPr="006A1E64">
        <w:rPr>
          <w:rFonts w:ascii="Times New Roman" w:hAnsi="Times New Roman" w:cs="Times New Roman"/>
          <w:sz w:val="24"/>
          <w:szCs w:val="24"/>
        </w:rPr>
        <w:t>cleavage accompanied b</w:t>
      </w:r>
      <w:r w:rsidR="00EB4BC4" w:rsidRPr="006A1E64">
        <w:rPr>
          <w:rFonts w:ascii="Times New Roman" w:hAnsi="Times New Roman" w:cs="Times New Roman"/>
          <w:sz w:val="24"/>
          <w:szCs w:val="24"/>
        </w:rPr>
        <w:t xml:space="preserve">y the addition of the element </w:t>
      </w:r>
      <w:r w:rsidR="0025563E" w:rsidRPr="006A1E64">
        <w:rPr>
          <w:rFonts w:ascii="Times New Roman" w:hAnsi="Times New Roman" w:cs="Times New Roman"/>
          <w:sz w:val="24"/>
          <w:szCs w:val="24"/>
        </w:rPr>
        <w:t>of water</w:t>
      </w:r>
    </w:p>
    <w:p w:rsidR="00673B2C" w:rsidRPr="00CD2678" w:rsidRDefault="00673B2C" w:rsidP="00C6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2678">
        <w:rPr>
          <w:rFonts w:ascii="Times New Roman" w:hAnsi="Times New Roman" w:cs="Times New Roman"/>
          <w:sz w:val="24"/>
          <w:szCs w:val="24"/>
          <w:u w:val="single"/>
        </w:rPr>
        <w:lastRenderedPageBreak/>
        <w:t>Chapter 3</w:t>
      </w:r>
    </w:p>
    <w:p w:rsidR="00673B2C" w:rsidRDefault="00673B2C" w:rsidP="00673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7785">
        <w:rPr>
          <w:rFonts w:ascii="Times New Roman" w:hAnsi="Times New Roman" w:cs="Times New Roman"/>
          <w:sz w:val="24"/>
          <w:szCs w:val="24"/>
        </w:rPr>
        <w:t xml:space="preserve">For all the common amino acids except </w:t>
      </w:r>
      <w:r w:rsidRPr="005F2FD3">
        <w:rPr>
          <w:rFonts w:ascii="Times New Roman" w:hAnsi="Times New Roman" w:cs="Times New Roman"/>
          <w:b/>
          <w:sz w:val="24"/>
          <w:szCs w:val="24"/>
        </w:rPr>
        <w:t>glycine</w:t>
      </w:r>
      <w:r w:rsidRPr="00C47785">
        <w:rPr>
          <w:rFonts w:ascii="Times New Roman" w:hAnsi="Times New Roman" w:cs="Times New Roman"/>
          <w:sz w:val="24"/>
          <w:szCs w:val="24"/>
        </w:rPr>
        <w:t xml:space="preserve">, </w:t>
      </w:r>
      <w:r w:rsidRPr="0089303A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793028" w:rsidRPr="0089303A">
        <w:rPr>
          <w:rFonts w:ascii="Times New Roman" w:hAnsi="Times New Roman" w:cs="Times New Roman"/>
          <w:b/>
          <w:sz w:val="24"/>
          <w:szCs w:val="24"/>
        </w:rPr>
        <w:t>α-</w:t>
      </w:r>
      <w:r w:rsidRPr="0089303A">
        <w:rPr>
          <w:rFonts w:ascii="Times New Roman" w:hAnsi="Times New Roman" w:cs="Times New Roman"/>
          <w:b/>
          <w:sz w:val="24"/>
          <w:szCs w:val="24"/>
        </w:rPr>
        <w:t xml:space="preserve">carbon </w:t>
      </w:r>
      <w:r w:rsidRPr="00C04B60">
        <w:rPr>
          <w:rFonts w:ascii="Times New Roman" w:hAnsi="Times New Roman" w:cs="Times New Roman"/>
          <w:sz w:val="24"/>
          <w:szCs w:val="24"/>
        </w:rPr>
        <w:t>is</w:t>
      </w:r>
      <w:r w:rsidRPr="008930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4B60">
        <w:rPr>
          <w:rFonts w:ascii="Times New Roman" w:hAnsi="Times New Roman" w:cs="Times New Roman"/>
          <w:sz w:val="24"/>
          <w:szCs w:val="24"/>
        </w:rPr>
        <w:t>bonded to four different groups</w:t>
      </w:r>
      <w:r w:rsidRPr="00EF57F4">
        <w:rPr>
          <w:rFonts w:ascii="Times New Roman" w:hAnsi="Times New Roman" w:cs="Times New Roman"/>
          <w:sz w:val="24"/>
          <w:szCs w:val="24"/>
        </w:rPr>
        <w:t>:</w:t>
      </w:r>
      <w:r w:rsidRPr="0089303A">
        <w:rPr>
          <w:rFonts w:ascii="Times New Roman" w:hAnsi="Times New Roman" w:cs="Times New Roman"/>
          <w:b/>
          <w:sz w:val="24"/>
          <w:szCs w:val="24"/>
        </w:rPr>
        <w:t xml:space="preserve"> a carboxyl group, an amino group, an R group.</w:t>
      </w:r>
      <w:r w:rsidRPr="00C477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4D53" w:rsidRDefault="00F24120" w:rsidP="00673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2438">
        <w:rPr>
          <w:rFonts w:ascii="Times New Roman" w:hAnsi="Times New Roman" w:cs="Times New Roman"/>
          <w:sz w:val="24"/>
          <w:szCs w:val="24"/>
        </w:rPr>
        <w:t xml:space="preserve">The </w:t>
      </w:r>
      <w:r w:rsidR="00732438" w:rsidRPr="00462564">
        <w:rPr>
          <w:rFonts w:ascii="Times New Roman" w:hAnsi="Times New Roman" w:cs="Times New Roman"/>
          <w:b/>
          <w:sz w:val="24"/>
          <w:szCs w:val="24"/>
        </w:rPr>
        <w:t>α</w:t>
      </w:r>
      <w:r w:rsidRPr="00462564">
        <w:rPr>
          <w:rFonts w:ascii="Times New Roman" w:hAnsi="Times New Roman" w:cs="Times New Roman"/>
          <w:b/>
          <w:sz w:val="24"/>
          <w:szCs w:val="24"/>
        </w:rPr>
        <w:t>-carbon</w:t>
      </w:r>
      <w:r w:rsidRPr="00732438">
        <w:rPr>
          <w:rFonts w:ascii="Times New Roman" w:hAnsi="Times New Roman" w:cs="Times New Roman"/>
          <w:sz w:val="24"/>
          <w:szCs w:val="24"/>
        </w:rPr>
        <w:t xml:space="preserve"> atom is thus a chiral center.</w:t>
      </w:r>
    </w:p>
    <w:p w:rsidR="00475138" w:rsidRDefault="00475138" w:rsidP="00673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05200" cy="3692443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085" cy="369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8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0508" cy="4533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508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27" w:rsidRDefault="00D15965" w:rsidP="00673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829300" cy="76866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833" w:rsidRDefault="00FD7833" w:rsidP="00673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1780F" w:rsidRDefault="00D7761D" w:rsidP="00673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838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1D" w:rsidRDefault="00D30523" w:rsidP="00673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1050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A2" w:rsidRDefault="00B0229A" w:rsidP="00673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22193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80F" w:rsidRDefault="00A1780F" w:rsidP="00673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2741C9" w:rsidRDefault="000F775A" w:rsidP="00673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86513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86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B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792701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94" cy="79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BA9" w:rsidRDefault="004E2B20" w:rsidP="00281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37F0">
        <w:rPr>
          <w:rFonts w:ascii="Times New Roman" w:hAnsi="Times New Roman" w:cs="Times New Roman"/>
          <w:sz w:val="24"/>
          <w:szCs w:val="24"/>
        </w:rPr>
        <w:t>The characteristi</w:t>
      </w:r>
      <w:r w:rsidR="00281BA9" w:rsidRPr="00D437F0">
        <w:rPr>
          <w:rFonts w:ascii="Times New Roman" w:hAnsi="Times New Roman" w:cs="Times New Roman"/>
          <w:sz w:val="24"/>
          <w:szCs w:val="24"/>
        </w:rPr>
        <w:t>c</w:t>
      </w:r>
      <w:r w:rsidRPr="00D437F0">
        <w:rPr>
          <w:rFonts w:ascii="Times New Roman" w:hAnsi="Times New Roman" w:cs="Times New Roman"/>
          <w:sz w:val="24"/>
          <w:szCs w:val="24"/>
        </w:rPr>
        <w:t xml:space="preserve"> p</w:t>
      </w:r>
      <w:r w:rsidR="00281BA9" w:rsidRPr="00D437F0">
        <w:rPr>
          <w:rFonts w:ascii="Times New Roman" w:hAnsi="Times New Roman" w:cs="Times New Roman"/>
          <w:sz w:val="24"/>
          <w:szCs w:val="24"/>
        </w:rPr>
        <w:t>H at which the net electric charge is zero is called the isoele</w:t>
      </w:r>
      <w:r w:rsidR="00D059BA" w:rsidRPr="00D437F0">
        <w:rPr>
          <w:rFonts w:ascii="Times New Roman" w:hAnsi="Times New Roman" w:cs="Times New Roman"/>
          <w:sz w:val="24"/>
          <w:szCs w:val="24"/>
        </w:rPr>
        <w:t>c</w:t>
      </w:r>
      <w:r w:rsidR="00281BA9" w:rsidRPr="00D437F0">
        <w:rPr>
          <w:rFonts w:ascii="Times New Roman" w:hAnsi="Times New Roman" w:cs="Times New Roman"/>
          <w:sz w:val="24"/>
          <w:szCs w:val="24"/>
        </w:rPr>
        <w:t>tric point or isoelectric pH, designated pI.</w:t>
      </w:r>
    </w:p>
    <w:p w:rsidR="00C231C4" w:rsidRDefault="00827EB0" w:rsidP="00281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197">
        <w:rPr>
          <w:rFonts w:ascii="Times New Roman" w:hAnsi="Times New Roman" w:cs="Times New Roman"/>
          <w:sz w:val="24"/>
          <w:szCs w:val="24"/>
        </w:rPr>
        <w:t xml:space="preserve">pI = </w:t>
      </w:r>
      <w:r w:rsidR="002F4A64" w:rsidRPr="00BC2197">
        <w:rPr>
          <w:rFonts w:ascii="Times New Roman" w:hAnsi="Times New Roman" w:cs="Times New Roman"/>
          <w:sz w:val="24"/>
          <w:szCs w:val="24"/>
        </w:rPr>
        <w:t>0.5 (</w:t>
      </w:r>
      <w:r w:rsidR="0068471F" w:rsidRPr="00BC2197">
        <w:rPr>
          <w:rFonts w:ascii="Times New Roman" w:hAnsi="Times New Roman" w:cs="Times New Roman"/>
          <w:sz w:val="24"/>
          <w:szCs w:val="24"/>
        </w:rPr>
        <w:t>pK</w:t>
      </w:r>
      <w:r w:rsidR="0068471F" w:rsidRPr="0009503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8471F" w:rsidRPr="00BC2197">
        <w:rPr>
          <w:rFonts w:ascii="Times New Roman" w:hAnsi="Times New Roman" w:cs="Times New Roman"/>
          <w:sz w:val="24"/>
          <w:szCs w:val="24"/>
        </w:rPr>
        <w:t xml:space="preserve"> + pK</w:t>
      </w:r>
      <w:r w:rsidR="0068471F" w:rsidRPr="0009503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8471F" w:rsidRPr="00BC2197">
        <w:rPr>
          <w:rFonts w:ascii="Times New Roman" w:hAnsi="Times New Roman" w:cs="Times New Roman"/>
          <w:sz w:val="24"/>
          <w:szCs w:val="24"/>
        </w:rPr>
        <w:t>)</w:t>
      </w:r>
      <w:r w:rsidR="00D43AAB">
        <w:rPr>
          <w:rFonts w:ascii="Times New Roman" w:hAnsi="Times New Roman" w:cs="Times New Roman"/>
          <w:sz w:val="24"/>
          <w:szCs w:val="24"/>
        </w:rPr>
        <w:t>, the average of two pKa values</w:t>
      </w:r>
    </w:p>
    <w:p w:rsidR="009C1904" w:rsidRDefault="009C1904" w:rsidP="00281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15E1" w:rsidRPr="00315FDB" w:rsidRDefault="00DD15E1" w:rsidP="000015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5FDB">
        <w:rPr>
          <w:rFonts w:ascii="Times New Roman" w:hAnsi="Times New Roman" w:cs="Times New Roman"/>
          <w:b/>
          <w:sz w:val="24"/>
          <w:szCs w:val="24"/>
        </w:rPr>
        <w:t>Peptide bond</w:t>
      </w:r>
      <w:r w:rsidR="000015E9" w:rsidRPr="00315FDB">
        <w:rPr>
          <w:rFonts w:ascii="Times New Roman" w:hAnsi="Times New Roman" w:cs="Times New Roman"/>
          <w:sz w:val="24"/>
          <w:szCs w:val="24"/>
        </w:rPr>
        <w:t>- two amino acid</w:t>
      </w:r>
      <w:r w:rsidR="008064D4" w:rsidRPr="00315FDB">
        <w:rPr>
          <w:rFonts w:ascii="Times New Roman" w:hAnsi="Times New Roman" w:cs="Times New Roman"/>
          <w:sz w:val="24"/>
          <w:szCs w:val="24"/>
        </w:rPr>
        <w:t>s</w:t>
      </w:r>
      <w:r w:rsidR="000015E9" w:rsidRPr="00315FDB">
        <w:rPr>
          <w:rFonts w:ascii="Times New Roman" w:hAnsi="Times New Roman" w:cs="Times New Roman"/>
          <w:sz w:val="24"/>
          <w:szCs w:val="24"/>
        </w:rPr>
        <w:t xml:space="preserve"> covalently joined through a substituted amide linkage</w:t>
      </w:r>
    </w:p>
    <w:p w:rsidR="00D22089" w:rsidRDefault="001D435C" w:rsidP="000015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10075" cy="21621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FDB" w:rsidRDefault="00A31B2D" w:rsidP="00A31B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  <w:r w:rsidRPr="00954A08">
        <w:rPr>
          <w:rFonts w:ascii="Times New Roman" w:hAnsi="Times New Roman" w:cs="Times New Roman"/>
          <w:sz w:val="24"/>
          <w:szCs w:val="24"/>
        </w:rPr>
        <w:t>However, some proteins contain permanently</w:t>
      </w:r>
      <w:r w:rsidRPr="00954A08">
        <w:rPr>
          <w:rFonts w:ascii="Times New Roman" w:hAnsi="Times New Roman" w:cs="Times New Roman"/>
          <w:sz w:val="24"/>
          <w:szCs w:val="24"/>
        </w:rPr>
        <w:t xml:space="preserve"> </w:t>
      </w:r>
      <w:r w:rsidRPr="00954A08">
        <w:rPr>
          <w:rFonts w:ascii="Times New Roman" w:hAnsi="Times New Roman" w:cs="Times New Roman"/>
          <w:sz w:val="24"/>
          <w:szCs w:val="24"/>
        </w:rPr>
        <w:t>associated chemical components in addition to</w:t>
      </w:r>
      <w:r w:rsidRPr="00954A08">
        <w:rPr>
          <w:rFonts w:ascii="Times New Roman" w:hAnsi="Times New Roman" w:cs="Times New Roman"/>
          <w:sz w:val="24"/>
          <w:szCs w:val="24"/>
        </w:rPr>
        <w:t xml:space="preserve"> </w:t>
      </w:r>
      <w:r w:rsidRPr="00954A08">
        <w:rPr>
          <w:rFonts w:ascii="Times New Roman" w:hAnsi="Times New Roman" w:cs="Times New Roman"/>
          <w:sz w:val="24"/>
          <w:szCs w:val="24"/>
        </w:rPr>
        <w:t>a</w:t>
      </w:r>
      <w:r w:rsidRPr="00954A08">
        <w:rPr>
          <w:rFonts w:ascii="Times New Roman" w:hAnsi="Times New Roman" w:cs="Times New Roman"/>
          <w:sz w:val="24"/>
          <w:szCs w:val="24"/>
        </w:rPr>
        <w:t>mino acids; these are called conjugated</w:t>
      </w:r>
      <w:r w:rsidRPr="00954A08">
        <w:rPr>
          <w:rFonts w:ascii="Times New Roman" w:hAnsi="Times New Roman" w:cs="Times New Roman"/>
          <w:sz w:val="24"/>
          <w:szCs w:val="24"/>
        </w:rPr>
        <w:t xml:space="preserve"> proteins.</w:t>
      </w:r>
      <w:r w:rsidRPr="00954A08">
        <w:rPr>
          <w:rFonts w:ascii="Times New Roman" w:hAnsi="Times New Roman" w:cs="Times New Roman"/>
          <w:sz w:val="24"/>
          <w:szCs w:val="24"/>
        </w:rPr>
        <w:t xml:space="preserve"> </w:t>
      </w:r>
      <w:r w:rsidRPr="00954A08">
        <w:rPr>
          <w:rFonts w:ascii="Times New Roman" w:hAnsi="Times New Roman" w:cs="Times New Roman"/>
          <w:sz w:val="24"/>
          <w:szCs w:val="24"/>
        </w:rPr>
        <w:t>The non-amino acid part of a conjugated protein is usually</w:t>
      </w:r>
      <w:r w:rsidRPr="00954A08">
        <w:rPr>
          <w:rFonts w:ascii="Times New Roman" w:hAnsi="Times New Roman" w:cs="Times New Roman"/>
          <w:sz w:val="24"/>
          <w:szCs w:val="24"/>
        </w:rPr>
        <w:t xml:space="preserve"> </w:t>
      </w:r>
      <w:r w:rsidRPr="00954A08">
        <w:rPr>
          <w:rFonts w:ascii="Times New Roman" w:hAnsi="Times New Roman" w:cs="Times New Roman"/>
          <w:sz w:val="24"/>
          <w:szCs w:val="24"/>
        </w:rPr>
        <w:t xml:space="preserve">called its </w:t>
      </w:r>
      <w:r w:rsidRPr="00954A08">
        <w:rPr>
          <w:rFonts w:ascii="Times New Roman" w:hAnsi="Times New Roman" w:cs="Times New Roman"/>
          <w:sz w:val="24"/>
          <w:szCs w:val="24"/>
        </w:rPr>
        <w:t>prosthetic</w:t>
      </w:r>
      <w:r w:rsidRPr="00954A08">
        <w:rPr>
          <w:rFonts w:ascii="Times New Roman" w:hAnsi="Times New Roman" w:cs="Times New Roman"/>
          <w:sz w:val="24"/>
          <w:szCs w:val="24"/>
        </w:rPr>
        <w:t xml:space="preserve"> group. Conjugated proteins</w:t>
      </w:r>
      <w:r w:rsidR="008C0CFE" w:rsidRPr="00954A08">
        <w:rPr>
          <w:rFonts w:ascii="Times New Roman" w:hAnsi="Times New Roman" w:cs="Times New Roman"/>
          <w:sz w:val="24"/>
          <w:szCs w:val="24"/>
        </w:rPr>
        <w:t xml:space="preserve"> </w:t>
      </w:r>
      <w:r w:rsidRPr="00954A08">
        <w:rPr>
          <w:rFonts w:ascii="Times New Roman" w:hAnsi="Times New Roman" w:cs="Times New Roman"/>
          <w:sz w:val="24"/>
          <w:szCs w:val="24"/>
        </w:rPr>
        <w:t xml:space="preserve">are </w:t>
      </w:r>
      <w:r w:rsidR="00991112" w:rsidRPr="00954A08">
        <w:rPr>
          <w:rFonts w:ascii="Times New Roman" w:hAnsi="Times New Roman" w:cs="Times New Roman"/>
          <w:sz w:val="24"/>
          <w:szCs w:val="24"/>
        </w:rPr>
        <w:t>classified</w:t>
      </w:r>
      <w:r w:rsidRPr="00954A08">
        <w:rPr>
          <w:rFonts w:ascii="Times New Roman" w:hAnsi="Times New Roman" w:cs="Times New Roman"/>
          <w:sz w:val="24"/>
          <w:szCs w:val="24"/>
        </w:rPr>
        <w:t xml:space="preserve"> on the basis of the chemical nature of their</w:t>
      </w:r>
      <w:r w:rsidR="008C0CFE" w:rsidRPr="00954A08">
        <w:rPr>
          <w:rFonts w:ascii="Times New Roman" w:hAnsi="Times New Roman" w:cs="Times New Roman"/>
          <w:sz w:val="24"/>
          <w:szCs w:val="24"/>
        </w:rPr>
        <w:t xml:space="preserve"> </w:t>
      </w:r>
      <w:r w:rsidRPr="00954A08">
        <w:rPr>
          <w:rFonts w:ascii="Times New Roman" w:hAnsi="Times New Roman" w:cs="Times New Roman"/>
          <w:sz w:val="24"/>
          <w:szCs w:val="24"/>
        </w:rPr>
        <w:t>prosthetic groups (Table 3-4); for example, lipoproteins</w:t>
      </w:r>
      <w:r w:rsidR="008C0CFE" w:rsidRPr="00954A08">
        <w:rPr>
          <w:rFonts w:ascii="Times New Roman" w:hAnsi="Times New Roman" w:cs="Times New Roman"/>
          <w:sz w:val="24"/>
          <w:szCs w:val="24"/>
        </w:rPr>
        <w:t xml:space="preserve"> </w:t>
      </w:r>
      <w:r w:rsidRPr="00954A08">
        <w:rPr>
          <w:rFonts w:ascii="Times New Roman" w:hAnsi="Times New Roman" w:cs="Times New Roman"/>
          <w:sz w:val="24"/>
          <w:szCs w:val="24"/>
        </w:rPr>
        <w:t>contain lipids, glycoproteins contain sugar</w:t>
      </w:r>
      <w:r w:rsidR="008C0CFE" w:rsidRPr="00954A08">
        <w:rPr>
          <w:rFonts w:ascii="Times New Roman" w:hAnsi="Times New Roman" w:cs="Times New Roman"/>
          <w:sz w:val="24"/>
          <w:szCs w:val="24"/>
        </w:rPr>
        <w:t xml:space="preserve"> </w:t>
      </w:r>
      <w:r w:rsidRPr="00954A08">
        <w:rPr>
          <w:rFonts w:ascii="Times New Roman" w:hAnsi="Times New Roman" w:cs="Times New Roman"/>
          <w:sz w:val="24"/>
          <w:szCs w:val="24"/>
        </w:rPr>
        <w:t>groups, and metalloproteins contain a speci</w:t>
      </w:r>
      <w:r w:rsidR="008C0CFE" w:rsidRPr="00954A08">
        <w:rPr>
          <w:rFonts w:ascii="Times New Roman" w:hAnsi="Times New Roman" w:cs="Times New Roman"/>
          <w:sz w:val="24"/>
          <w:szCs w:val="24"/>
        </w:rPr>
        <w:t>fic</w:t>
      </w:r>
      <w:r w:rsidR="00991112" w:rsidRPr="00954A08">
        <w:rPr>
          <w:rFonts w:ascii="Times New Roman" w:hAnsi="Times New Roman" w:cs="Times New Roman"/>
          <w:sz w:val="24"/>
          <w:szCs w:val="24"/>
        </w:rPr>
        <w:t xml:space="preserve"> metal. </w:t>
      </w:r>
    </w:p>
    <w:p w:rsidR="00BF00B8" w:rsidRDefault="00BF00B8" w:rsidP="00A31B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724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C4F" w:rsidRDefault="00460245" w:rsidP="004400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  <w:r w:rsidRPr="00D82AE7">
        <w:rPr>
          <w:rFonts w:ascii="Times New Roman" w:hAnsi="Times New Roman" w:cs="Times New Roman"/>
          <w:b/>
          <w:sz w:val="24"/>
          <w:szCs w:val="24"/>
        </w:rPr>
        <w:t>Ion-exchange chromatograph</w:t>
      </w:r>
      <w:r w:rsidR="00FF3709" w:rsidRPr="00D82AE7">
        <w:rPr>
          <w:rFonts w:ascii="Times New Roman" w:hAnsi="Times New Roman" w:cs="Times New Roman"/>
          <w:b/>
          <w:sz w:val="24"/>
          <w:szCs w:val="24"/>
        </w:rPr>
        <w:t>y</w:t>
      </w:r>
      <w:r w:rsidRPr="00B57B9E">
        <w:rPr>
          <w:rFonts w:ascii="Times New Roman" w:hAnsi="Times New Roman" w:cs="Times New Roman"/>
          <w:sz w:val="24"/>
          <w:szCs w:val="24"/>
        </w:rPr>
        <w:t xml:space="preserve">- </w:t>
      </w:r>
      <w:r w:rsidRPr="00B57B9E">
        <w:rPr>
          <w:rFonts w:ascii="Times New Roman" w:hAnsi="Times New Roman" w:cs="Times New Roman"/>
          <w:sz w:val="24"/>
          <w:szCs w:val="24"/>
        </w:rPr>
        <w:t>those with bound anionic groups are</w:t>
      </w:r>
      <w:r w:rsidRPr="00B57B9E">
        <w:rPr>
          <w:rFonts w:ascii="Times New Roman" w:hAnsi="Times New Roman" w:cs="Times New Roman"/>
          <w:sz w:val="24"/>
          <w:szCs w:val="24"/>
        </w:rPr>
        <w:t xml:space="preserve"> </w:t>
      </w:r>
      <w:r w:rsidRPr="00B57B9E">
        <w:rPr>
          <w:rFonts w:ascii="Times New Roman" w:hAnsi="Times New Roman" w:cs="Times New Roman"/>
          <w:sz w:val="24"/>
          <w:szCs w:val="24"/>
        </w:rPr>
        <w:t>called cation exchangers, and those with bound</w:t>
      </w:r>
      <w:r w:rsidRPr="00B57B9E">
        <w:rPr>
          <w:rFonts w:ascii="Times New Roman" w:hAnsi="Times New Roman" w:cs="Times New Roman"/>
          <w:sz w:val="24"/>
          <w:szCs w:val="24"/>
        </w:rPr>
        <w:t xml:space="preserve"> </w:t>
      </w:r>
      <w:r w:rsidRPr="00B57B9E">
        <w:rPr>
          <w:rFonts w:ascii="Times New Roman" w:hAnsi="Times New Roman" w:cs="Times New Roman"/>
          <w:sz w:val="24"/>
          <w:szCs w:val="24"/>
        </w:rPr>
        <w:t>cationic groups are called anion exchangers.</w:t>
      </w:r>
      <w:r w:rsidR="00FF3709" w:rsidRPr="00B57B9E">
        <w:rPr>
          <w:rFonts w:ascii="Times New Roman" w:hAnsi="Times New Roman" w:cs="Times New Roman"/>
          <w:sz w:val="24"/>
          <w:szCs w:val="24"/>
        </w:rPr>
        <w:t xml:space="preserve"> </w:t>
      </w:r>
      <w:r w:rsidR="00440099" w:rsidRPr="00B57B9E">
        <w:rPr>
          <w:rFonts w:ascii="Times New Roman" w:hAnsi="Times New Roman" w:cs="Times New Roman"/>
          <w:sz w:val="24"/>
          <w:szCs w:val="24"/>
        </w:rPr>
        <w:t>The affinity</w:t>
      </w:r>
      <w:r w:rsidR="00440099" w:rsidRPr="00B57B9E">
        <w:rPr>
          <w:rFonts w:ascii="Times New Roman" w:hAnsi="Times New Roman" w:cs="Times New Roman"/>
          <w:sz w:val="24"/>
          <w:szCs w:val="24"/>
        </w:rPr>
        <w:t xml:space="preserve"> </w:t>
      </w:r>
      <w:r w:rsidR="00440099" w:rsidRPr="00B57B9E">
        <w:rPr>
          <w:rFonts w:ascii="Times New Roman" w:hAnsi="Times New Roman" w:cs="Times New Roman"/>
          <w:sz w:val="24"/>
          <w:szCs w:val="24"/>
        </w:rPr>
        <w:t>of each protein for the charged groups on the</w:t>
      </w:r>
      <w:r w:rsidR="00440099" w:rsidRPr="00B57B9E">
        <w:rPr>
          <w:rFonts w:ascii="Times New Roman" w:hAnsi="Times New Roman" w:cs="Times New Roman"/>
          <w:sz w:val="24"/>
          <w:szCs w:val="24"/>
        </w:rPr>
        <w:t xml:space="preserve"> </w:t>
      </w:r>
      <w:r w:rsidR="00440099" w:rsidRPr="00B57B9E">
        <w:rPr>
          <w:rFonts w:ascii="Times New Roman" w:hAnsi="Times New Roman" w:cs="Times New Roman"/>
          <w:sz w:val="24"/>
          <w:szCs w:val="24"/>
        </w:rPr>
        <w:t>column is affected by the pH</w:t>
      </w:r>
      <w:r w:rsidR="00EC2E08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274E60">
        <w:rPr>
          <w:rFonts w:ascii="Times New Roman" w:hAnsi="Times New Roman" w:cs="Times New Roman"/>
          <w:sz w:val="24"/>
          <w:szCs w:val="24"/>
        </w:rPr>
        <w:t>A</w:t>
      </w:r>
      <w:r w:rsidR="00274E60">
        <w:rPr>
          <w:rFonts w:ascii="Times New Roman" w:hAnsi="Times New Roman" w:cs="Times New Roman" w:hint="eastAsia"/>
          <w:sz w:val="24"/>
          <w:szCs w:val="24"/>
        </w:rPr>
        <w:t xml:space="preserve"> negatively </w:t>
      </w:r>
      <w:r w:rsidR="006F3C55">
        <w:rPr>
          <w:rFonts w:ascii="Times New Roman" w:hAnsi="Times New Roman" w:cs="Times New Roman" w:hint="eastAsia"/>
          <w:sz w:val="24"/>
          <w:szCs w:val="24"/>
        </w:rPr>
        <w:t xml:space="preserve">charged </w:t>
      </w:r>
      <w:r w:rsidR="0060147C">
        <w:rPr>
          <w:rFonts w:ascii="Times New Roman" w:hAnsi="Times New Roman" w:cs="Times New Roman" w:hint="eastAsia"/>
          <w:sz w:val="24"/>
          <w:szCs w:val="24"/>
        </w:rPr>
        <w:t xml:space="preserve">molecule would </w:t>
      </w:r>
      <w:r w:rsidR="00305C51">
        <w:rPr>
          <w:rFonts w:ascii="Times New Roman" w:hAnsi="Times New Roman" w:cs="Times New Roman" w:hint="eastAsia"/>
          <w:sz w:val="24"/>
          <w:szCs w:val="24"/>
        </w:rPr>
        <w:t xml:space="preserve">be retarded by the </w:t>
      </w:r>
      <w:r w:rsidR="00305C51">
        <w:rPr>
          <w:rFonts w:ascii="Times New Roman" w:hAnsi="Times New Roman" w:cs="Times New Roman"/>
          <w:sz w:val="24"/>
          <w:szCs w:val="24"/>
        </w:rPr>
        <w:t>interaction</w:t>
      </w:r>
      <w:r w:rsidR="00305C5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81E76">
        <w:rPr>
          <w:rFonts w:ascii="Times New Roman" w:hAnsi="Times New Roman" w:cs="Times New Roman" w:hint="eastAsia"/>
          <w:sz w:val="24"/>
          <w:szCs w:val="24"/>
        </w:rPr>
        <w:t xml:space="preserve">with cation exchangers. </w:t>
      </w:r>
      <w:r w:rsidR="00D81E76">
        <w:rPr>
          <w:rFonts w:ascii="Times New Roman" w:hAnsi="Times New Roman" w:cs="Times New Roman"/>
          <w:sz w:val="24"/>
          <w:szCs w:val="24"/>
        </w:rPr>
        <w:t>A</w:t>
      </w:r>
      <w:r w:rsidR="00D81E76">
        <w:rPr>
          <w:rFonts w:ascii="Times New Roman" w:hAnsi="Times New Roman" w:cs="Times New Roman" w:hint="eastAsia"/>
          <w:sz w:val="24"/>
          <w:szCs w:val="24"/>
        </w:rPr>
        <w:t xml:space="preserve"> positively charged molecule </w:t>
      </w:r>
      <w:r w:rsidR="00D81E76">
        <w:rPr>
          <w:rFonts w:ascii="Times New Roman" w:hAnsi="Times New Roman" w:cs="Times New Roman"/>
          <w:sz w:val="24"/>
          <w:szCs w:val="24"/>
        </w:rPr>
        <w:t>would</w:t>
      </w:r>
      <w:r w:rsidR="00D81E76">
        <w:rPr>
          <w:rFonts w:ascii="Times New Roman" w:hAnsi="Times New Roman" w:cs="Times New Roman" w:hint="eastAsia"/>
          <w:sz w:val="24"/>
          <w:szCs w:val="24"/>
        </w:rPr>
        <w:t xml:space="preserve"> be retarded by the interaction with anion exchangers. </w:t>
      </w:r>
    </w:p>
    <w:p w:rsidR="00CA17B8" w:rsidRDefault="00CA17B8" w:rsidP="004400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</w:p>
    <w:p w:rsidR="00DF6380" w:rsidRDefault="00DA0529" w:rsidP="00C40A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  <w:r w:rsidRPr="00067059">
        <w:rPr>
          <w:rFonts w:ascii="Times New Roman" w:hAnsi="Times New Roman" w:cs="Times New Roman"/>
          <w:b/>
          <w:sz w:val="24"/>
          <w:szCs w:val="24"/>
        </w:rPr>
        <w:t>Size exclusion chromatography</w:t>
      </w:r>
      <w:r w:rsidR="00896EF7" w:rsidRPr="0049616B">
        <w:rPr>
          <w:rFonts w:ascii="Times New Roman" w:hAnsi="Times New Roman" w:cs="Times New Roman"/>
          <w:sz w:val="24"/>
          <w:szCs w:val="24"/>
        </w:rPr>
        <w:t>, also called</w:t>
      </w:r>
      <w:r w:rsidRPr="0049616B">
        <w:rPr>
          <w:rFonts w:ascii="Times New Roman" w:hAnsi="Times New Roman" w:cs="Times New Roman"/>
          <w:sz w:val="24"/>
          <w:szCs w:val="24"/>
        </w:rPr>
        <w:t xml:space="preserve"> gel </w:t>
      </w:r>
      <w:r w:rsidRPr="0049616B">
        <w:rPr>
          <w:rFonts w:ascii="Times New Roman" w:hAnsi="Times New Roman" w:cs="Times New Roman"/>
          <w:sz w:val="24"/>
          <w:szCs w:val="24"/>
        </w:rPr>
        <w:t>filtration, s</w:t>
      </w:r>
      <w:r w:rsidRPr="0049616B">
        <w:rPr>
          <w:rFonts w:ascii="Times New Roman" w:hAnsi="Times New Roman" w:cs="Times New Roman"/>
          <w:sz w:val="24"/>
          <w:szCs w:val="24"/>
        </w:rPr>
        <w:t>eparate</w:t>
      </w:r>
      <w:r w:rsidR="0049616B" w:rsidRPr="0049616B">
        <w:rPr>
          <w:rFonts w:ascii="Times New Roman" w:hAnsi="Times New Roman" w:cs="Times New Roman"/>
          <w:sz w:val="24"/>
          <w:szCs w:val="24"/>
        </w:rPr>
        <w:t xml:space="preserve">s </w:t>
      </w:r>
      <w:r w:rsidRPr="0049616B">
        <w:rPr>
          <w:rFonts w:ascii="Times New Roman" w:hAnsi="Times New Roman" w:cs="Times New Roman"/>
          <w:sz w:val="24"/>
          <w:szCs w:val="24"/>
        </w:rPr>
        <w:t>p</w:t>
      </w:r>
      <w:r w:rsidRPr="0049616B">
        <w:rPr>
          <w:rFonts w:ascii="Times New Roman" w:hAnsi="Times New Roman" w:cs="Times New Roman"/>
          <w:sz w:val="24"/>
          <w:szCs w:val="24"/>
        </w:rPr>
        <w:t>roteins</w:t>
      </w:r>
      <w:r w:rsidRPr="0049616B">
        <w:rPr>
          <w:rFonts w:ascii="Times New Roman" w:hAnsi="Times New Roman" w:cs="Times New Roman"/>
          <w:sz w:val="24"/>
          <w:szCs w:val="24"/>
        </w:rPr>
        <w:t xml:space="preserve"> </w:t>
      </w:r>
      <w:r w:rsidRPr="0049616B">
        <w:rPr>
          <w:rFonts w:ascii="Times New Roman" w:hAnsi="Times New Roman" w:cs="Times New Roman"/>
          <w:sz w:val="24"/>
          <w:szCs w:val="24"/>
        </w:rPr>
        <w:t>according</w:t>
      </w:r>
      <w:r w:rsidRPr="0049616B">
        <w:rPr>
          <w:rFonts w:ascii="Times New Roman" w:hAnsi="Times New Roman" w:cs="Times New Roman"/>
          <w:sz w:val="24"/>
          <w:szCs w:val="24"/>
        </w:rPr>
        <w:t xml:space="preserve"> to size</w:t>
      </w:r>
      <w:r w:rsidR="00C40ABA" w:rsidRPr="0049616B">
        <w:rPr>
          <w:rFonts w:ascii="Times New Roman" w:hAnsi="Times New Roman" w:cs="Times New Roman"/>
          <w:sz w:val="24"/>
          <w:szCs w:val="24"/>
        </w:rPr>
        <w:t xml:space="preserve">. </w:t>
      </w:r>
      <w:r w:rsidR="00C40ABA" w:rsidRPr="0049616B">
        <w:rPr>
          <w:rFonts w:ascii="Times New Roman" w:hAnsi="Times New Roman" w:cs="Times New Roman"/>
          <w:sz w:val="24"/>
          <w:szCs w:val="24"/>
        </w:rPr>
        <w:t xml:space="preserve">The solid phase consists of </w:t>
      </w:r>
      <w:r w:rsidR="0049616B" w:rsidRPr="0049616B">
        <w:rPr>
          <w:rFonts w:ascii="Times New Roman" w:hAnsi="Times New Roman" w:cs="Times New Roman"/>
          <w:sz w:val="24"/>
          <w:szCs w:val="24"/>
        </w:rPr>
        <w:t>cross-linked polym</w:t>
      </w:r>
      <w:r w:rsidR="00C40ABA" w:rsidRPr="0049616B">
        <w:rPr>
          <w:rFonts w:ascii="Times New Roman" w:hAnsi="Times New Roman" w:cs="Times New Roman"/>
          <w:sz w:val="24"/>
          <w:szCs w:val="24"/>
        </w:rPr>
        <w:t>er beads</w:t>
      </w:r>
      <w:r w:rsidR="00C40ABA" w:rsidRPr="0049616B">
        <w:rPr>
          <w:rFonts w:ascii="Times New Roman" w:hAnsi="Times New Roman" w:cs="Times New Roman"/>
          <w:sz w:val="24"/>
          <w:szCs w:val="24"/>
        </w:rPr>
        <w:t xml:space="preserve"> </w:t>
      </w:r>
      <w:r w:rsidR="00C40ABA" w:rsidRPr="0049616B">
        <w:rPr>
          <w:rFonts w:ascii="Times New Roman" w:hAnsi="Times New Roman" w:cs="Times New Roman"/>
          <w:sz w:val="24"/>
          <w:szCs w:val="24"/>
        </w:rPr>
        <w:t>with engineered pores or cavities of a particular size.</w:t>
      </w:r>
      <w:r w:rsidR="00C40ABA" w:rsidRPr="0049616B">
        <w:rPr>
          <w:rFonts w:ascii="Times New Roman" w:hAnsi="Times New Roman" w:cs="Times New Roman"/>
          <w:sz w:val="24"/>
          <w:szCs w:val="24"/>
        </w:rPr>
        <w:t xml:space="preserve"> </w:t>
      </w:r>
      <w:r w:rsidR="00C40ABA" w:rsidRPr="0049616B">
        <w:rPr>
          <w:rFonts w:ascii="Times New Roman" w:hAnsi="Times New Roman" w:cs="Times New Roman"/>
          <w:sz w:val="24"/>
          <w:szCs w:val="24"/>
        </w:rPr>
        <w:t xml:space="preserve">Large </w:t>
      </w:r>
      <w:r w:rsidR="0049616B" w:rsidRPr="0049616B">
        <w:rPr>
          <w:rFonts w:ascii="Times New Roman" w:hAnsi="Times New Roman" w:cs="Times New Roman"/>
          <w:sz w:val="24"/>
          <w:szCs w:val="24"/>
        </w:rPr>
        <w:t>proteins</w:t>
      </w:r>
      <w:r w:rsidR="00C40ABA" w:rsidRPr="0049616B">
        <w:rPr>
          <w:rFonts w:ascii="Times New Roman" w:hAnsi="Times New Roman" w:cs="Times New Roman"/>
          <w:sz w:val="24"/>
          <w:szCs w:val="24"/>
        </w:rPr>
        <w:t xml:space="preserve"> cannot enter the cavities and so take a</w:t>
      </w:r>
      <w:r w:rsidR="00C40ABA" w:rsidRPr="0049616B">
        <w:rPr>
          <w:rFonts w:ascii="Times New Roman" w:hAnsi="Times New Roman" w:cs="Times New Roman"/>
          <w:sz w:val="24"/>
          <w:szCs w:val="24"/>
        </w:rPr>
        <w:t xml:space="preserve"> </w:t>
      </w:r>
      <w:r w:rsidR="00D336AE" w:rsidRPr="0049616B">
        <w:rPr>
          <w:rFonts w:ascii="Times New Roman" w:hAnsi="Times New Roman" w:cs="Times New Roman"/>
          <w:sz w:val="24"/>
          <w:szCs w:val="24"/>
        </w:rPr>
        <w:t>short and rapid path through the column.</w:t>
      </w:r>
    </w:p>
    <w:p w:rsidR="00425A4F" w:rsidRDefault="00425A4F" w:rsidP="00C40A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</w:p>
    <w:p w:rsidR="00425A4F" w:rsidRDefault="00EE236B" w:rsidP="00EE23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  <w:r w:rsidRPr="0094327B">
        <w:rPr>
          <w:rFonts w:ascii="Times New Roman" w:hAnsi="Times New Roman" w:cs="Times New Roman"/>
          <w:b/>
          <w:sz w:val="24"/>
          <w:szCs w:val="24"/>
        </w:rPr>
        <w:t>Affinity</w:t>
      </w:r>
      <w:r w:rsidRPr="008F3DB0">
        <w:rPr>
          <w:rFonts w:ascii="Times New Roman" w:hAnsi="Times New Roman" w:cs="Times New Roman"/>
          <w:sz w:val="24"/>
          <w:szCs w:val="24"/>
        </w:rPr>
        <w:t xml:space="preserve"> </w:t>
      </w:r>
      <w:r w:rsidRPr="0094327B">
        <w:rPr>
          <w:rFonts w:ascii="Times New Roman" w:hAnsi="Times New Roman" w:cs="Times New Roman"/>
          <w:b/>
          <w:sz w:val="24"/>
          <w:szCs w:val="24"/>
        </w:rPr>
        <w:t>chromatography</w:t>
      </w:r>
      <w:r w:rsidRPr="008F3DB0">
        <w:rPr>
          <w:rFonts w:ascii="Times New Roman" w:hAnsi="Times New Roman" w:cs="Times New Roman"/>
          <w:sz w:val="24"/>
          <w:szCs w:val="24"/>
        </w:rPr>
        <w:t xml:space="preserve"> is based on binding</w:t>
      </w:r>
      <w:r w:rsidRPr="008F3DB0">
        <w:rPr>
          <w:rFonts w:ascii="Times New Roman" w:hAnsi="Times New Roman" w:cs="Times New Roman"/>
          <w:sz w:val="24"/>
          <w:szCs w:val="24"/>
        </w:rPr>
        <w:t xml:space="preserve"> </w:t>
      </w:r>
      <w:r w:rsidRPr="008F3DB0">
        <w:rPr>
          <w:rFonts w:ascii="Times New Roman" w:hAnsi="Times New Roman" w:cs="Times New Roman"/>
          <w:sz w:val="24"/>
          <w:szCs w:val="24"/>
        </w:rPr>
        <w:t>affinity. The beads in the column have a covalently</w:t>
      </w:r>
      <w:r w:rsidRPr="008F3DB0">
        <w:rPr>
          <w:rFonts w:ascii="Times New Roman" w:hAnsi="Times New Roman" w:cs="Times New Roman"/>
          <w:sz w:val="24"/>
          <w:szCs w:val="24"/>
        </w:rPr>
        <w:t xml:space="preserve"> </w:t>
      </w:r>
      <w:r w:rsidRPr="008F3DB0">
        <w:rPr>
          <w:rFonts w:ascii="Times New Roman" w:hAnsi="Times New Roman" w:cs="Times New Roman"/>
          <w:sz w:val="24"/>
          <w:szCs w:val="24"/>
        </w:rPr>
        <w:t>attached chemical group called a ligand-a</w:t>
      </w:r>
      <w:r w:rsidRPr="008F3DB0">
        <w:rPr>
          <w:rFonts w:ascii="Times New Roman" w:hAnsi="Times New Roman" w:cs="Times New Roman"/>
          <w:sz w:val="24"/>
          <w:szCs w:val="24"/>
        </w:rPr>
        <w:t xml:space="preserve"> </w:t>
      </w:r>
      <w:r w:rsidRPr="008F3DB0">
        <w:rPr>
          <w:rFonts w:ascii="Times New Roman" w:hAnsi="Times New Roman" w:cs="Times New Roman"/>
          <w:sz w:val="24"/>
          <w:szCs w:val="24"/>
        </w:rPr>
        <w:t>group or molecule that binds to a macromolecule such</w:t>
      </w:r>
      <w:r w:rsidRPr="008F3DB0">
        <w:rPr>
          <w:rFonts w:ascii="Times New Roman" w:hAnsi="Times New Roman" w:cs="Times New Roman"/>
          <w:sz w:val="24"/>
          <w:szCs w:val="24"/>
        </w:rPr>
        <w:t xml:space="preserve"> </w:t>
      </w:r>
      <w:r w:rsidRPr="008F3DB0">
        <w:rPr>
          <w:rFonts w:ascii="Times New Roman" w:hAnsi="Times New Roman" w:cs="Times New Roman"/>
          <w:sz w:val="24"/>
          <w:szCs w:val="24"/>
        </w:rPr>
        <w:t>as a protein. When a protein mixture is added to the column,</w:t>
      </w:r>
      <w:r w:rsidRPr="008F3DB0">
        <w:rPr>
          <w:rFonts w:ascii="Times New Roman" w:hAnsi="Times New Roman" w:cs="Times New Roman"/>
          <w:sz w:val="24"/>
          <w:szCs w:val="24"/>
        </w:rPr>
        <w:t xml:space="preserve"> </w:t>
      </w:r>
      <w:r w:rsidRPr="008F3DB0">
        <w:rPr>
          <w:rFonts w:ascii="Times New Roman" w:hAnsi="Times New Roman" w:cs="Times New Roman"/>
          <w:sz w:val="24"/>
          <w:szCs w:val="24"/>
        </w:rPr>
        <w:t xml:space="preserve">any </w:t>
      </w:r>
      <w:r w:rsidRPr="008F3DB0">
        <w:rPr>
          <w:rFonts w:ascii="Times New Roman" w:hAnsi="Times New Roman" w:cs="Times New Roman"/>
          <w:sz w:val="24"/>
          <w:szCs w:val="24"/>
        </w:rPr>
        <w:t>protein</w:t>
      </w:r>
      <w:r w:rsidRPr="008F3DB0">
        <w:rPr>
          <w:rFonts w:ascii="Times New Roman" w:hAnsi="Times New Roman" w:cs="Times New Roman"/>
          <w:sz w:val="24"/>
          <w:szCs w:val="24"/>
        </w:rPr>
        <w:t xml:space="preserve"> with affinity for this ligand binds to the</w:t>
      </w:r>
      <w:r w:rsidRPr="008F3DB0">
        <w:rPr>
          <w:rFonts w:ascii="Times New Roman" w:hAnsi="Times New Roman" w:cs="Times New Roman"/>
          <w:sz w:val="24"/>
          <w:szCs w:val="24"/>
        </w:rPr>
        <w:t xml:space="preserve"> </w:t>
      </w:r>
      <w:r w:rsidRPr="008F3DB0">
        <w:rPr>
          <w:rFonts w:ascii="Times New Roman" w:hAnsi="Times New Roman" w:cs="Times New Roman"/>
          <w:sz w:val="24"/>
          <w:szCs w:val="24"/>
        </w:rPr>
        <w:t>beads, and its migration through the matrix is retarded</w:t>
      </w:r>
      <w:r w:rsidR="008F3DB0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:rsidR="002418CD" w:rsidRDefault="002418CD" w:rsidP="00EE23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</w:p>
    <w:p w:rsidR="002848D6" w:rsidRDefault="003E73BC" w:rsidP="00EE23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  <w:r w:rsidRPr="00BA7D18">
        <w:rPr>
          <w:rFonts w:ascii="Times New Roman" w:hAnsi="Times New Roman" w:cs="Times New Roman" w:hint="eastAsia"/>
          <w:b/>
          <w:sz w:val="24"/>
          <w:szCs w:val="24"/>
        </w:rPr>
        <w:t>Primary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A7D18">
        <w:rPr>
          <w:rFonts w:ascii="Times New Roman" w:hAnsi="Times New Roman" w:cs="Times New Roman" w:hint="eastAsia"/>
          <w:b/>
          <w:sz w:val="24"/>
          <w:szCs w:val="24"/>
        </w:rPr>
        <w:t>structure</w:t>
      </w:r>
      <w:r>
        <w:rPr>
          <w:rFonts w:ascii="Times New Roman" w:hAnsi="Times New Roman" w:cs="Times New Roman" w:hint="eastAsia"/>
          <w:sz w:val="24"/>
          <w:szCs w:val="24"/>
        </w:rPr>
        <w:t xml:space="preserve">- </w:t>
      </w:r>
      <w:r w:rsidR="007119F3">
        <w:rPr>
          <w:rFonts w:ascii="Times New Roman" w:hAnsi="Times New Roman" w:cs="Times New Roman" w:hint="eastAsia"/>
          <w:sz w:val="24"/>
          <w:szCs w:val="24"/>
        </w:rPr>
        <w:t>sequence of amino acid residues</w:t>
      </w:r>
    </w:p>
    <w:p w:rsidR="007119F3" w:rsidRDefault="007119F3" w:rsidP="003F66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  <w:r w:rsidRPr="00BA7D18">
        <w:rPr>
          <w:rFonts w:ascii="Times New Roman" w:hAnsi="Times New Roman" w:cs="Times New Roman"/>
          <w:b/>
          <w:sz w:val="24"/>
          <w:szCs w:val="24"/>
        </w:rPr>
        <w:t>Secondary</w:t>
      </w:r>
      <w:r w:rsidRPr="003F6694">
        <w:rPr>
          <w:rFonts w:ascii="Times New Roman" w:hAnsi="Times New Roman" w:cs="Times New Roman"/>
          <w:sz w:val="24"/>
          <w:szCs w:val="24"/>
        </w:rPr>
        <w:t xml:space="preserve"> </w:t>
      </w:r>
      <w:r w:rsidRPr="00BA7D18">
        <w:rPr>
          <w:rFonts w:ascii="Times New Roman" w:hAnsi="Times New Roman" w:cs="Times New Roman"/>
          <w:b/>
          <w:sz w:val="24"/>
          <w:szCs w:val="24"/>
        </w:rPr>
        <w:t>structure</w:t>
      </w:r>
      <w:r w:rsidRPr="003F6694">
        <w:rPr>
          <w:rFonts w:ascii="Times New Roman" w:hAnsi="Times New Roman" w:cs="Times New Roman"/>
          <w:sz w:val="24"/>
          <w:szCs w:val="24"/>
        </w:rPr>
        <w:t xml:space="preserve">- </w:t>
      </w:r>
      <w:r w:rsidR="003F6694" w:rsidRPr="003F6694">
        <w:rPr>
          <w:rFonts w:ascii="Times New Roman" w:hAnsi="Times New Roman" w:cs="Times New Roman"/>
          <w:sz w:val="24"/>
          <w:szCs w:val="24"/>
        </w:rPr>
        <w:t>particularly stable</w:t>
      </w:r>
      <w:r w:rsidR="003F6694" w:rsidRPr="003F6694">
        <w:rPr>
          <w:rFonts w:ascii="Times New Roman" w:hAnsi="Times New Roman" w:cs="Times New Roman"/>
          <w:sz w:val="24"/>
          <w:szCs w:val="24"/>
        </w:rPr>
        <w:t xml:space="preserve"> </w:t>
      </w:r>
      <w:r w:rsidR="003F6694" w:rsidRPr="003F6694">
        <w:rPr>
          <w:rFonts w:ascii="Times New Roman" w:hAnsi="Times New Roman" w:cs="Times New Roman"/>
          <w:sz w:val="24"/>
          <w:szCs w:val="24"/>
        </w:rPr>
        <w:t>arrangements</w:t>
      </w:r>
      <w:r w:rsidR="003F6694" w:rsidRPr="003F6694">
        <w:rPr>
          <w:rFonts w:ascii="Times New Roman" w:hAnsi="Times New Roman" w:cs="Times New Roman"/>
          <w:sz w:val="24"/>
          <w:szCs w:val="24"/>
        </w:rPr>
        <w:t xml:space="preserve"> </w:t>
      </w:r>
      <w:r w:rsidR="003F6694" w:rsidRPr="003F6694">
        <w:rPr>
          <w:rFonts w:ascii="Times New Roman" w:hAnsi="Times New Roman" w:cs="Times New Roman"/>
          <w:sz w:val="24"/>
          <w:szCs w:val="24"/>
        </w:rPr>
        <w:t>of amino</w:t>
      </w:r>
      <w:r w:rsidR="003F6694" w:rsidRPr="003F6694">
        <w:rPr>
          <w:rFonts w:ascii="Times New Roman" w:hAnsi="Times New Roman" w:cs="Times New Roman"/>
          <w:sz w:val="24"/>
          <w:szCs w:val="24"/>
        </w:rPr>
        <w:t xml:space="preserve"> </w:t>
      </w:r>
      <w:r w:rsidR="003F6694" w:rsidRPr="003F6694">
        <w:rPr>
          <w:rFonts w:ascii="Times New Roman" w:hAnsi="Times New Roman" w:cs="Times New Roman"/>
          <w:sz w:val="24"/>
          <w:szCs w:val="24"/>
        </w:rPr>
        <w:t>acid residues</w:t>
      </w:r>
      <w:r w:rsidR="003F6694" w:rsidRPr="003F6694">
        <w:rPr>
          <w:rFonts w:ascii="Times New Roman" w:hAnsi="Times New Roman" w:cs="Times New Roman"/>
          <w:sz w:val="24"/>
          <w:szCs w:val="24"/>
        </w:rPr>
        <w:t xml:space="preserve"> </w:t>
      </w:r>
      <w:r w:rsidR="003F6694" w:rsidRPr="003F6694">
        <w:rPr>
          <w:rFonts w:ascii="Times New Roman" w:hAnsi="Times New Roman" w:cs="Times New Roman"/>
          <w:sz w:val="24"/>
          <w:szCs w:val="24"/>
        </w:rPr>
        <w:t>giving</w:t>
      </w:r>
      <w:r w:rsidR="003F6694" w:rsidRPr="003F6694">
        <w:rPr>
          <w:rFonts w:ascii="Times New Roman" w:hAnsi="Times New Roman" w:cs="Times New Roman"/>
          <w:sz w:val="24"/>
          <w:szCs w:val="24"/>
        </w:rPr>
        <w:t xml:space="preserve"> </w:t>
      </w:r>
      <w:r w:rsidR="003F6694" w:rsidRPr="003F6694">
        <w:rPr>
          <w:rFonts w:ascii="Times New Roman" w:hAnsi="Times New Roman" w:cs="Times New Roman"/>
          <w:sz w:val="24"/>
          <w:szCs w:val="24"/>
        </w:rPr>
        <w:t>rise to recurring</w:t>
      </w:r>
      <w:r w:rsidR="003F6694" w:rsidRPr="003F6694">
        <w:rPr>
          <w:rFonts w:ascii="Times New Roman" w:hAnsi="Times New Roman" w:cs="Times New Roman"/>
          <w:sz w:val="24"/>
          <w:szCs w:val="24"/>
        </w:rPr>
        <w:t xml:space="preserve"> </w:t>
      </w:r>
      <w:r w:rsidR="003F6694" w:rsidRPr="003F6694">
        <w:rPr>
          <w:rFonts w:ascii="Times New Roman" w:hAnsi="Times New Roman" w:cs="Times New Roman"/>
          <w:sz w:val="24"/>
          <w:szCs w:val="24"/>
        </w:rPr>
        <w:t>structural patterns</w:t>
      </w:r>
    </w:p>
    <w:p w:rsidR="00661107" w:rsidRPr="00E63A85" w:rsidRDefault="003D69F6" w:rsidP="003D69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A85">
        <w:rPr>
          <w:rFonts w:ascii="Times New Roman" w:hAnsi="Times New Roman" w:cs="Times New Roman"/>
          <w:b/>
          <w:sz w:val="24"/>
          <w:szCs w:val="24"/>
        </w:rPr>
        <w:t>Tertiary</w:t>
      </w:r>
      <w:r w:rsidRPr="00E63A85">
        <w:rPr>
          <w:rFonts w:ascii="Times New Roman" w:hAnsi="Times New Roman" w:cs="Times New Roman"/>
          <w:sz w:val="24"/>
          <w:szCs w:val="24"/>
        </w:rPr>
        <w:t xml:space="preserve"> </w:t>
      </w:r>
      <w:r w:rsidR="0068626E" w:rsidRPr="00E63A85">
        <w:rPr>
          <w:rFonts w:ascii="Times New Roman" w:hAnsi="Times New Roman" w:cs="Times New Roman"/>
          <w:b/>
          <w:sz w:val="24"/>
          <w:szCs w:val="24"/>
        </w:rPr>
        <w:t>structure</w:t>
      </w:r>
      <w:r w:rsidR="0068626E" w:rsidRPr="00E63A85">
        <w:rPr>
          <w:rFonts w:ascii="Times New Roman" w:hAnsi="Times New Roman" w:cs="Times New Roman"/>
          <w:sz w:val="24"/>
          <w:szCs w:val="24"/>
        </w:rPr>
        <w:t>-</w:t>
      </w:r>
      <w:r w:rsidRPr="00E63A85">
        <w:rPr>
          <w:rFonts w:ascii="Times New Roman" w:hAnsi="Times New Roman" w:cs="Times New Roman"/>
          <w:sz w:val="24"/>
          <w:szCs w:val="24"/>
        </w:rPr>
        <w:t xml:space="preserve"> all</w:t>
      </w:r>
      <w:r w:rsidRPr="00E63A85">
        <w:rPr>
          <w:rFonts w:ascii="Times New Roman" w:hAnsi="Times New Roman" w:cs="Times New Roman"/>
          <w:sz w:val="24"/>
          <w:szCs w:val="24"/>
        </w:rPr>
        <w:t xml:space="preserve"> </w:t>
      </w:r>
      <w:r w:rsidRPr="00E63A85">
        <w:rPr>
          <w:rFonts w:ascii="Times New Roman" w:hAnsi="Times New Roman" w:cs="Times New Roman"/>
          <w:sz w:val="24"/>
          <w:szCs w:val="24"/>
        </w:rPr>
        <w:t>aspects</w:t>
      </w:r>
      <w:r w:rsidR="0068626E" w:rsidRPr="00E63A85">
        <w:rPr>
          <w:rFonts w:ascii="Times New Roman" w:hAnsi="Times New Roman" w:cs="Times New Roman"/>
          <w:sz w:val="24"/>
          <w:szCs w:val="24"/>
        </w:rPr>
        <w:t xml:space="preserve"> </w:t>
      </w:r>
      <w:r w:rsidRPr="00E63A85">
        <w:rPr>
          <w:rFonts w:ascii="Times New Roman" w:hAnsi="Times New Roman" w:cs="Times New Roman"/>
          <w:sz w:val="24"/>
          <w:szCs w:val="24"/>
        </w:rPr>
        <w:t>of the three-dimensiona</w:t>
      </w:r>
      <w:r w:rsidRPr="00E63A85">
        <w:rPr>
          <w:rFonts w:ascii="Times New Roman" w:hAnsi="Times New Roman" w:cs="Times New Roman"/>
          <w:sz w:val="24"/>
          <w:szCs w:val="24"/>
        </w:rPr>
        <w:t xml:space="preserve">l </w:t>
      </w:r>
      <w:r w:rsidR="0068626E" w:rsidRPr="00E63A85">
        <w:rPr>
          <w:rFonts w:ascii="Times New Roman" w:hAnsi="Times New Roman" w:cs="Times New Roman"/>
          <w:sz w:val="24"/>
          <w:szCs w:val="24"/>
        </w:rPr>
        <w:t>fo</w:t>
      </w:r>
      <w:r w:rsidRPr="00E63A85">
        <w:rPr>
          <w:rFonts w:ascii="Times New Roman" w:hAnsi="Times New Roman" w:cs="Times New Roman"/>
          <w:sz w:val="24"/>
          <w:szCs w:val="24"/>
        </w:rPr>
        <w:t xml:space="preserve">lding of a </w:t>
      </w:r>
      <w:r w:rsidRPr="00E63A85">
        <w:rPr>
          <w:rFonts w:ascii="Times New Roman" w:hAnsi="Times New Roman" w:cs="Times New Roman"/>
          <w:sz w:val="24"/>
          <w:szCs w:val="24"/>
        </w:rPr>
        <w:t>poly</w:t>
      </w:r>
      <w:r w:rsidRPr="00E63A85">
        <w:rPr>
          <w:rFonts w:ascii="Times New Roman" w:hAnsi="Times New Roman" w:cs="Times New Roman"/>
          <w:sz w:val="24"/>
          <w:szCs w:val="24"/>
        </w:rPr>
        <w:t>peptide</w:t>
      </w:r>
    </w:p>
    <w:p w:rsidR="00E63A85" w:rsidRPr="00E63A85" w:rsidRDefault="00E63A85" w:rsidP="00E63A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502D" w:rsidRPr="00F1502D" w:rsidRDefault="00E63A85" w:rsidP="00F150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A85">
        <w:rPr>
          <w:rFonts w:ascii="Times New Roman" w:hAnsi="Times New Roman" w:cs="Times New Roman"/>
          <w:b/>
          <w:sz w:val="24"/>
          <w:szCs w:val="24"/>
        </w:rPr>
        <w:lastRenderedPageBreak/>
        <w:t>Edman degradation</w:t>
      </w:r>
      <w:r w:rsidRPr="00E63A85">
        <w:rPr>
          <w:rFonts w:ascii="Times New Roman" w:hAnsi="Times New Roman" w:cs="Times New Roman"/>
          <w:sz w:val="24"/>
          <w:szCs w:val="24"/>
        </w:rPr>
        <w:t xml:space="preserve"> labels and removes</w:t>
      </w:r>
      <w:r w:rsidRPr="00E63A85">
        <w:rPr>
          <w:rFonts w:ascii="Times New Roman" w:hAnsi="Times New Roman" w:cs="Times New Roman"/>
          <w:sz w:val="24"/>
          <w:szCs w:val="24"/>
        </w:rPr>
        <w:t xml:space="preserve"> </w:t>
      </w:r>
      <w:r w:rsidRPr="00E63A85">
        <w:rPr>
          <w:rFonts w:ascii="Times New Roman" w:hAnsi="Times New Roman" w:cs="Times New Roman"/>
          <w:sz w:val="24"/>
          <w:szCs w:val="24"/>
        </w:rPr>
        <w:t>only the amino-termina</w:t>
      </w:r>
      <w:r w:rsidRPr="00E63A85">
        <w:rPr>
          <w:rFonts w:ascii="Times New Roman" w:hAnsi="Times New Roman" w:cs="Times New Roman"/>
          <w:sz w:val="24"/>
          <w:szCs w:val="24"/>
        </w:rPr>
        <w:t>l</w:t>
      </w:r>
      <w:r w:rsidRPr="00E63A85">
        <w:rPr>
          <w:rFonts w:ascii="Times New Roman" w:hAnsi="Times New Roman" w:cs="Times New Roman"/>
          <w:sz w:val="24"/>
          <w:szCs w:val="24"/>
        </w:rPr>
        <w:t xml:space="preserve"> </w:t>
      </w:r>
      <w:r w:rsidRPr="00E63A85">
        <w:rPr>
          <w:rFonts w:ascii="Times New Roman" w:hAnsi="Times New Roman" w:cs="Times New Roman"/>
          <w:sz w:val="24"/>
          <w:szCs w:val="24"/>
        </w:rPr>
        <w:t>r</w:t>
      </w:r>
      <w:r w:rsidRPr="00E63A85">
        <w:rPr>
          <w:rFonts w:ascii="Times New Roman" w:hAnsi="Times New Roman" w:cs="Times New Roman"/>
          <w:sz w:val="24"/>
          <w:szCs w:val="24"/>
        </w:rPr>
        <w:t>esidue</w:t>
      </w:r>
      <w:r w:rsidRPr="00E63A85">
        <w:rPr>
          <w:rFonts w:ascii="Times New Roman" w:hAnsi="Times New Roman" w:cs="Times New Roman"/>
          <w:sz w:val="24"/>
          <w:szCs w:val="24"/>
        </w:rPr>
        <w:t xml:space="preserve"> </w:t>
      </w:r>
      <w:r w:rsidRPr="00E63A85">
        <w:rPr>
          <w:rFonts w:ascii="Times New Roman" w:hAnsi="Times New Roman" w:cs="Times New Roman"/>
          <w:sz w:val="24"/>
          <w:szCs w:val="24"/>
        </w:rPr>
        <w:t>from a peptide,</w:t>
      </w:r>
      <w:r w:rsidRPr="00E63A85">
        <w:rPr>
          <w:rFonts w:ascii="Times New Roman" w:hAnsi="Times New Roman" w:cs="Times New Roman"/>
          <w:sz w:val="24"/>
          <w:szCs w:val="24"/>
        </w:rPr>
        <w:t xml:space="preserve"> </w:t>
      </w:r>
      <w:r w:rsidRPr="00E63A85">
        <w:rPr>
          <w:rFonts w:ascii="Times New Roman" w:hAnsi="Times New Roman" w:cs="Times New Roman"/>
          <w:sz w:val="24"/>
          <w:szCs w:val="24"/>
        </w:rPr>
        <w:t>leaving all other peptide bonds intact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F1502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1502D" w:rsidRPr="00F1502D">
        <w:rPr>
          <w:rFonts w:ascii="Times New Roman" w:hAnsi="Times New Roman" w:cs="Times New Roman"/>
          <w:sz w:val="24"/>
          <w:szCs w:val="24"/>
        </w:rPr>
        <w:t>Each reaction with the amino-terminal</w:t>
      </w:r>
      <w:r w:rsidR="00F1502D" w:rsidRPr="00F1502D">
        <w:rPr>
          <w:rFonts w:ascii="Times New Roman" w:hAnsi="Times New Roman" w:cs="Times New Roman"/>
          <w:sz w:val="24"/>
          <w:szCs w:val="24"/>
        </w:rPr>
        <w:t xml:space="preserve"> </w:t>
      </w:r>
      <w:r w:rsidR="00F1502D" w:rsidRPr="00F1502D">
        <w:rPr>
          <w:rFonts w:ascii="Times New Roman" w:hAnsi="Times New Roman" w:cs="Times New Roman"/>
          <w:sz w:val="24"/>
          <w:szCs w:val="24"/>
        </w:rPr>
        <w:t>amino acid can go essentially to compl</w:t>
      </w:r>
      <w:r w:rsidR="00F1502D" w:rsidRPr="00F1502D">
        <w:rPr>
          <w:rFonts w:ascii="Times New Roman" w:hAnsi="Times New Roman" w:cs="Times New Roman"/>
          <w:sz w:val="24"/>
          <w:szCs w:val="24"/>
        </w:rPr>
        <w:t>e</w:t>
      </w:r>
      <w:r w:rsidR="00F1502D" w:rsidRPr="00F1502D">
        <w:rPr>
          <w:rFonts w:ascii="Times New Roman" w:hAnsi="Times New Roman" w:cs="Times New Roman"/>
          <w:sz w:val="24"/>
          <w:szCs w:val="24"/>
        </w:rPr>
        <w:t>tion without</w:t>
      </w:r>
      <w:r w:rsidR="00F1502D" w:rsidRPr="00F1502D">
        <w:rPr>
          <w:rFonts w:ascii="Times New Roman" w:hAnsi="Times New Roman" w:cs="Times New Roman"/>
          <w:sz w:val="24"/>
          <w:szCs w:val="24"/>
        </w:rPr>
        <w:t xml:space="preserve"> </w:t>
      </w:r>
      <w:r w:rsidR="00F1502D" w:rsidRPr="00F1502D">
        <w:rPr>
          <w:rFonts w:ascii="Times New Roman" w:hAnsi="Times New Roman" w:cs="Times New Roman"/>
          <w:sz w:val="24"/>
          <w:szCs w:val="24"/>
        </w:rPr>
        <w:t>affecting any of the other peptide bonds in the peptide.</w:t>
      </w:r>
      <w:r w:rsidR="00F1502D" w:rsidRPr="00F1502D">
        <w:rPr>
          <w:rFonts w:ascii="Times New Roman" w:hAnsi="Times New Roman" w:cs="Times New Roman"/>
          <w:sz w:val="24"/>
          <w:szCs w:val="24"/>
        </w:rPr>
        <w:t xml:space="preserve"> </w:t>
      </w:r>
      <w:r w:rsidR="00F1502D" w:rsidRPr="00F1502D">
        <w:rPr>
          <w:rFonts w:ascii="Times New Roman" w:hAnsi="Times New Roman" w:cs="Times New Roman"/>
          <w:sz w:val="24"/>
          <w:szCs w:val="24"/>
        </w:rPr>
        <w:t>After removal and identification of the amino</w:t>
      </w:r>
      <w:r w:rsidR="00F1502D" w:rsidRPr="00F1502D">
        <w:rPr>
          <w:rFonts w:ascii="Times New Roman" w:hAnsi="Times New Roman" w:cs="Times New Roman"/>
          <w:sz w:val="24"/>
          <w:szCs w:val="24"/>
        </w:rPr>
        <w:t xml:space="preserve"> </w:t>
      </w:r>
      <w:r w:rsidR="00F1502D" w:rsidRPr="00F1502D">
        <w:rPr>
          <w:rFonts w:ascii="Times New Roman" w:hAnsi="Times New Roman" w:cs="Times New Roman"/>
          <w:sz w:val="24"/>
          <w:szCs w:val="24"/>
        </w:rPr>
        <w:t>terminal</w:t>
      </w:r>
      <w:r w:rsidR="00F1502D" w:rsidRPr="00F1502D">
        <w:rPr>
          <w:rFonts w:ascii="Times New Roman" w:hAnsi="Times New Roman" w:cs="Times New Roman"/>
          <w:sz w:val="24"/>
          <w:szCs w:val="24"/>
        </w:rPr>
        <w:t xml:space="preserve"> </w:t>
      </w:r>
      <w:r w:rsidR="00F1502D" w:rsidRPr="00F1502D">
        <w:rPr>
          <w:rFonts w:ascii="Times New Roman" w:hAnsi="Times New Roman" w:cs="Times New Roman"/>
          <w:sz w:val="24"/>
          <w:szCs w:val="24"/>
        </w:rPr>
        <w:t>residue, the new amino-terminal residue so</w:t>
      </w:r>
      <w:r w:rsidR="00F1502D" w:rsidRPr="00F1502D">
        <w:rPr>
          <w:rFonts w:ascii="Times New Roman" w:hAnsi="Times New Roman" w:cs="Times New Roman"/>
          <w:sz w:val="24"/>
          <w:szCs w:val="24"/>
        </w:rPr>
        <w:t xml:space="preserve"> </w:t>
      </w:r>
      <w:r w:rsidR="00F1502D" w:rsidRPr="00F1502D">
        <w:rPr>
          <w:rFonts w:ascii="Times New Roman" w:hAnsi="Times New Roman" w:cs="Times New Roman"/>
          <w:sz w:val="24"/>
          <w:szCs w:val="24"/>
        </w:rPr>
        <w:t>exposed can be labeled, removed, and identified</w:t>
      </w:r>
      <w:r w:rsidR="00F1502D" w:rsidRPr="00F1502D">
        <w:rPr>
          <w:rFonts w:ascii="Times New Roman" w:hAnsi="Times New Roman" w:cs="Times New Roman"/>
          <w:sz w:val="24"/>
          <w:szCs w:val="24"/>
        </w:rPr>
        <w:t xml:space="preserve"> </w:t>
      </w:r>
      <w:r w:rsidR="00F1502D" w:rsidRPr="00F1502D">
        <w:rPr>
          <w:rFonts w:ascii="Times New Roman" w:hAnsi="Times New Roman" w:cs="Times New Roman"/>
          <w:sz w:val="24"/>
          <w:szCs w:val="24"/>
        </w:rPr>
        <w:t>through</w:t>
      </w:r>
      <w:r w:rsidR="00F1502D" w:rsidRPr="00F1502D">
        <w:rPr>
          <w:rFonts w:ascii="Times New Roman" w:hAnsi="Times New Roman" w:cs="Times New Roman"/>
          <w:sz w:val="24"/>
          <w:szCs w:val="24"/>
        </w:rPr>
        <w:t xml:space="preserve"> </w:t>
      </w:r>
      <w:r w:rsidR="00F1502D" w:rsidRPr="00F1502D">
        <w:rPr>
          <w:rFonts w:ascii="Times New Roman" w:hAnsi="Times New Roman" w:cs="Times New Roman"/>
          <w:sz w:val="24"/>
          <w:szCs w:val="24"/>
        </w:rPr>
        <w:t>the same</w:t>
      </w:r>
      <w:r w:rsidR="00F1502D" w:rsidRPr="00F1502D">
        <w:rPr>
          <w:rFonts w:ascii="Times New Roman" w:hAnsi="Times New Roman" w:cs="Times New Roman"/>
          <w:sz w:val="24"/>
          <w:szCs w:val="24"/>
        </w:rPr>
        <w:t xml:space="preserve"> </w:t>
      </w:r>
      <w:r w:rsidR="00F1502D" w:rsidRPr="00F1502D">
        <w:rPr>
          <w:rFonts w:ascii="Times New Roman" w:hAnsi="Times New Roman" w:cs="Times New Roman"/>
          <w:sz w:val="24"/>
          <w:szCs w:val="24"/>
        </w:rPr>
        <w:t>series</w:t>
      </w:r>
      <w:r w:rsidR="00F1502D" w:rsidRPr="00F1502D">
        <w:rPr>
          <w:rFonts w:ascii="Times New Roman" w:hAnsi="Times New Roman" w:cs="Times New Roman"/>
          <w:sz w:val="24"/>
          <w:szCs w:val="24"/>
        </w:rPr>
        <w:t xml:space="preserve"> </w:t>
      </w:r>
      <w:r w:rsidR="00F1502D" w:rsidRPr="00F1502D">
        <w:rPr>
          <w:rFonts w:ascii="Times New Roman" w:hAnsi="Times New Roman" w:cs="Times New Roman"/>
          <w:sz w:val="24"/>
          <w:szCs w:val="24"/>
        </w:rPr>
        <w:t>of reactions</w:t>
      </w:r>
      <w:r w:rsidR="00F1502D" w:rsidRPr="00F1502D">
        <w:rPr>
          <w:rFonts w:ascii="Times New Roman" w:hAnsi="Times New Roman" w:cs="Times New Roman"/>
          <w:sz w:val="24"/>
          <w:szCs w:val="24"/>
        </w:rPr>
        <w:t>.</w:t>
      </w:r>
    </w:p>
    <w:p w:rsidR="00E63A85" w:rsidRDefault="00827471" w:rsidP="00CE52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  <w:r w:rsidRPr="00A01ED2">
        <w:rPr>
          <w:rFonts w:ascii="Times New Roman" w:hAnsi="Times New Roman" w:cs="Times New Roman"/>
          <w:b/>
          <w:sz w:val="24"/>
          <w:szCs w:val="24"/>
        </w:rPr>
        <w:t>Disulfi</w:t>
      </w:r>
      <w:r w:rsidR="00CE5216" w:rsidRPr="00A01ED2">
        <w:rPr>
          <w:rFonts w:ascii="Times New Roman" w:hAnsi="Times New Roman" w:cs="Times New Roman"/>
          <w:b/>
          <w:sz w:val="24"/>
          <w:szCs w:val="24"/>
        </w:rPr>
        <w:t>de bonds</w:t>
      </w:r>
      <w:r w:rsidR="00CE5216" w:rsidRPr="00827471">
        <w:rPr>
          <w:rFonts w:ascii="Times New Roman" w:hAnsi="Times New Roman" w:cs="Times New Roman"/>
          <w:sz w:val="24"/>
          <w:szCs w:val="24"/>
        </w:rPr>
        <w:t xml:space="preserve"> interfere</w:t>
      </w:r>
      <w:r w:rsidR="00CE5216" w:rsidRPr="00827471">
        <w:rPr>
          <w:rFonts w:ascii="Times New Roman" w:hAnsi="Times New Roman" w:cs="Times New Roman"/>
          <w:sz w:val="24"/>
          <w:szCs w:val="24"/>
        </w:rPr>
        <w:t xml:space="preserve"> </w:t>
      </w:r>
      <w:r w:rsidR="00CE5216" w:rsidRPr="00827471">
        <w:rPr>
          <w:rFonts w:ascii="Times New Roman" w:hAnsi="Times New Roman" w:cs="Times New Roman"/>
          <w:sz w:val="24"/>
          <w:szCs w:val="24"/>
        </w:rPr>
        <w:t>with the sequencing procedure. If a cystine residue</w:t>
      </w:r>
      <w:r w:rsidR="00CE5216" w:rsidRPr="00827471">
        <w:rPr>
          <w:rFonts w:ascii="Times New Roman" w:hAnsi="Times New Roman" w:cs="Times New Roman"/>
          <w:sz w:val="24"/>
          <w:szCs w:val="24"/>
        </w:rPr>
        <w:t xml:space="preserve"> </w:t>
      </w:r>
      <w:r w:rsidR="00CE5216" w:rsidRPr="00827471">
        <w:rPr>
          <w:rFonts w:ascii="Times New Roman" w:hAnsi="Times New Roman" w:cs="Times New Roman"/>
          <w:sz w:val="24"/>
          <w:szCs w:val="24"/>
        </w:rPr>
        <w:t>(Fig. 3-7) has one of its peptide bonds cleaved by the</w:t>
      </w:r>
      <w:r w:rsidR="00CE5216" w:rsidRPr="00827471">
        <w:rPr>
          <w:rFonts w:ascii="Times New Roman" w:hAnsi="Times New Roman" w:cs="Times New Roman"/>
          <w:sz w:val="24"/>
          <w:szCs w:val="24"/>
        </w:rPr>
        <w:t xml:space="preserve"> </w:t>
      </w:r>
      <w:r w:rsidR="00CE5216" w:rsidRPr="00827471">
        <w:rPr>
          <w:rFonts w:ascii="Times New Roman" w:hAnsi="Times New Roman" w:cs="Times New Roman"/>
          <w:sz w:val="24"/>
          <w:szCs w:val="24"/>
        </w:rPr>
        <w:t>Edman procedure, it may remain attached to another</w:t>
      </w:r>
      <w:r w:rsidR="00CE5216" w:rsidRPr="00827471">
        <w:rPr>
          <w:rFonts w:ascii="Times New Roman" w:hAnsi="Times New Roman" w:cs="Times New Roman"/>
          <w:sz w:val="24"/>
          <w:szCs w:val="24"/>
        </w:rPr>
        <w:t xml:space="preserve"> </w:t>
      </w:r>
      <w:r w:rsidR="00CE5216" w:rsidRPr="00827471">
        <w:rPr>
          <w:rFonts w:ascii="Times New Roman" w:hAnsi="Times New Roman" w:cs="Times New Roman"/>
          <w:sz w:val="24"/>
          <w:szCs w:val="24"/>
        </w:rPr>
        <w:t>polypeptide strand via its disulfide bond. Disulfide</w:t>
      </w:r>
      <w:r w:rsidR="00CE5216" w:rsidRPr="00827471">
        <w:rPr>
          <w:rFonts w:ascii="Times New Roman" w:hAnsi="Times New Roman" w:cs="Times New Roman"/>
          <w:sz w:val="24"/>
          <w:szCs w:val="24"/>
        </w:rPr>
        <w:t xml:space="preserve"> </w:t>
      </w:r>
      <w:r w:rsidR="00CE5216" w:rsidRPr="00827471">
        <w:rPr>
          <w:rFonts w:ascii="Times New Roman" w:hAnsi="Times New Roman" w:cs="Times New Roman"/>
          <w:sz w:val="24"/>
          <w:szCs w:val="24"/>
        </w:rPr>
        <w:t>bonds also interfere with the enzymatic or chemical</w:t>
      </w:r>
      <w:r w:rsidR="00CE5216" w:rsidRPr="00827471">
        <w:rPr>
          <w:rFonts w:ascii="Times New Roman" w:hAnsi="Times New Roman" w:cs="Times New Roman"/>
          <w:sz w:val="24"/>
          <w:szCs w:val="24"/>
        </w:rPr>
        <w:t xml:space="preserve"> </w:t>
      </w:r>
      <w:r w:rsidR="00CE5216" w:rsidRPr="00827471">
        <w:rPr>
          <w:rFonts w:ascii="Times New Roman" w:hAnsi="Times New Roman" w:cs="Times New Roman"/>
          <w:sz w:val="24"/>
          <w:szCs w:val="24"/>
        </w:rPr>
        <w:t>cleavage</w:t>
      </w:r>
      <w:r w:rsidR="00CE5216" w:rsidRPr="00827471">
        <w:rPr>
          <w:rFonts w:ascii="Times New Roman" w:hAnsi="Times New Roman" w:cs="Times New Roman"/>
          <w:sz w:val="24"/>
          <w:szCs w:val="24"/>
        </w:rPr>
        <w:t xml:space="preserve"> </w:t>
      </w:r>
      <w:r w:rsidR="00CE5216" w:rsidRPr="00827471">
        <w:rPr>
          <w:rFonts w:ascii="Times New Roman" w:hAnsi="Times New Roman" w:cs="Times New Roman"/>
          <w:sz w:val="24"/>
          <w:szCs w:val="24"/>
        </w:rPr>
        <w:t>of the polypeptide</w:t>
      </w:r>
      <w:r w:rsidR="004A3D4C">
        <w:rPr>
          <w:rFonts w:ascii="Times New Roman" w:hAnsi="Times New Roman" w:cs="Times New Roman" w:hint="eastAsia"/>
          <w:sz w:val="24"/>
          <w:szCs w:val="24"/>
        </w:rPr>
        <w:t>.</w:t>
      </w:r>
    </w:p>
    <w:p w:rsidR="004A3D4C" w:rsidRDefault="004A3D4C" w:rsidP="00CE52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95700" cy="19705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7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208" w:rsidRDefault="00A00208" w:rsidP="00F070C1">
      <w:pPr>
        <w:autoSpaceDE w:val="0"/>
        <w:autoSpaceDN w:val="0"/>
        <w:adjustRightInd w:val="0"/>
        <w:spacing w:after="0" w:line="240" w:lineRule="auto"/>
        <w:rPr>
          <w:rFonts w:ascii="Arial" w:hAnsi="Arial" w:cs="Arial" w:hint="eastAsia"/>
          <w:b/>
          <w:sz w:val="20"/>
          <w:szCs w:val="20"/>
        </w:rPr>
      </w:pPr>
    </w:p>
    <w:p w:rsidR="00A00208" w:rsidRPr="00A00208" w:rsidRDefault="00F070C1" w:rsidP="00F070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208">
        <w:rPr>
          <w:rFonts w:ascii="Times New Roman" w:hAnsi="Times New Roman" w:cs="Times New Roman"/>
          <w:b/>
          <w:sz w:val="24"/>
          <w:szCs w:val="24"/>
        </w:rPr>
        <w:t>Cleaving the Polypeptide Chain</w:t>
      </w:r>
      <w:r w:rsidRPr="00A002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24E1" w:rsidRPr="00A00208" w:rsidRDefault="00F070C1" w:rsidP="00F070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208">
        <w:rPr>
          <w:rFonts w:ascii="Times New Roman" w:hAnsi="Times New Roman" w:cs="Times New Roman"/>
          <w:sz w:val="24"/>
          <w:szCs w:val="24"/>
        </w:rPr>
        <w:t>Several methods</w:t>
      </w:r>
      <w:r w:rsidRPr="00A00208">
        <w:rPr>
          <w:rFonts w:ascii="Times New Roman" w:hAnsi="Times New Roman" w:cs="Times New Roman"/>
          <w:sz w:val="24"/>
          <w:szCs w:val="24"/>
        </w:rPr>
        <w:t xml:space="preserve"> </w:t>
      </w:r>
      <w:r w:rsidRPr="00A00208">
        <w:rPr>
          <w:rFonts w:ascii="Times New Roman" w:hAnsi="Times New Roman" w:cs="Times New Roman"/>
          <w:sz w:val="24"/>
          <w:szCs w:val="24"/>
        </w:rPr>
        <w:t>can be used for fragmenting the polypeptide chain.</w:t>
      </w:r>
      <w:r w:rsidRPr="00A00208">
        <w:rPr>
          <w:rFonts w:ascii="Times New Roman" w:hAnsi="Times New Roman" w:cs="Times New Roman"/>
          <w:sz w:val="24"/>
          <w:szCs w:val="24"/>
        </w:rPr>
        <w:t xml:space="preserve"> </w:t>
      </w:r>
      <w:r w:rsidRPr="00A00208">
        <w:rPr>
          <w:rFonts w:ascii="Times New Roman" w:hAnsi="Times New Roman" w:cs="Times New Roman"/>
          <w:sz w:val="24"/>
          <w:szCs w:val="24"/>
        </w:rPr>
        <w:t>Enzymes called proteases catalyze the hydrolytic</w:t>
      </w:r>
      <w:r w:rsidRPr="00A00208">
        <w:rPr>
          <w:rFonts w:ascii="Times New Roman" w:hAnsi="Times New Roman" w:cs="Times New Roman"/>
          <w:sz w:val="24"/>
          <w:szCs w:val="24"/>
        </w:rPr>
        <w:t xml:space="preserve"> </w:t>
      </w:r>
      <w:r w:rsidRPr="00A00208">
        <w:rPr>
          <w:rFonts w:ascii="Times New Roman" w:hAnsi="Times New Roman" w:cs="Times New Roman"/>
          <w:sz w:val="24"/>
          <w:szCs w:val="24"/>
        </w:rPr>
        <w:t>cleavage of peptide bonds. Some proteases cleave only</w:t>
      </w:r>
      <w:r w:rsidRPr="00A00208">
        <w:rPr>
          <w:rFonts w:ascii="Times New Roman" w:hAnsi="Times New Roman" w:cs="Times New Roman"/>
          <w:sz w:val="24"/>
          <w:szCs w:val="24"/>
        </w:rPr>
        <w:t xml:space="preserve"> </w:t>
      </w:r>
      <w:r w:rsidRPr="00A00208">
        <w:rPr>
          <w:rFonts w:ascii="Times New Roman" w:hAnsi="Times New Roman" w:cs="Times New Roman"/>
          <w:sz w:val="24"/>
          <w:szCs w:val="24"/>
        </w:rPr>
        <w:t>the peptide bond adjacent to particular amino acid</w:t>
      </w:r>
      <w:r w:rsidRPr="00A00208">
        <w:rPr>
          <w:rFonts w:ascii="Times New Roman" w:hAnsi="Times New Roman" w:cs="Times New Roman"/>
          <w:sz w:val="24"/>
          <w:szCs w:val="24"/>
        </w:rPr>
        <w:t xml:space="preserve"> </w:t>
      </w:r>
      <w:r w:rsidRPr="00A00208">
        <w:rPr>
          <w:rFonts w:ascii="Times New Roman" w:hAnsi="Times New Roman" w:cs="Times New Roman"/>
          <w:sz w:val="24"/>
          <w:szCs w:val="24"/>
        </w:rPr>
        <w:t>residues and thus fragment a polypeptide</w:t>
      </w:r>
      <w:r w:rsidRPr="00A00208">
        <w:rPr>
          <w:rFonts w:ascii="Times New Roman" w:hAnsi="Times New Roman" w:cs="Times New Roman"/>
          <w:sz w:val="24"/>
          <w:szCs w:val="24"/>
        </w:rPr>
        <w:t xml:space="preserve"> </w:t>
      </w:r>
      <w:r w:rsidRPr="00A00208">
        <w:rPr>
          <w:rFonts w:ascii="Times New Roman" w:hAnsi="Times New Roman" w:cs="Times New Roman"/>
          <w:sz w:val="24"/>
          <w:szCs w:val="24"/>
        </w:rPr>
        <w:t>chain in a predictable and reproducible way</w:t>
      </w:r>
      <w:r w:rsidRPr="00A00208">
        <w:rPr>
          <w:rFonts w:ascii="Times New Roman" w:hAnsi="Times New Roman" w:cs="Times New Roman"/>
          <w:sz w:val="24"/>
          <w:szCs w:val="24"/>
        </w:rPr>
        <w:t>.</w:t>
      </w:r>
    </w:p>
    <w:p w:rsidR="00F070C1" w:rsidRDefault="008A2FC0" w:rsidP="00F070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247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7B" w:rsidRDefault="00DD147B" w:rsidP="00F070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</w:p>
    <w:p w:rsidR="004F21D3" w:rsidRDefault="004F21D3" w:rsidP="00F070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 w:hint="eastAsia"/>
          <w:sz w:val="24"/>
          <w:szCs w:val="24"/>
        </w:rPr>
        <w:lastRenderedPageBreak/>
        <w:t>Chapter 4</w:t>
      </w:r>
    </w:p>
    <w:p w:rsidR="00AE7410" w:rsidRDefault="00272C4E" w:rsidP="00F070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8723" cy="342900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70" cy="34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F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BF346A" wp14:editId="674AB5A0">
            <wp:extent cx="2334986" cy="2105025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56" cy="210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95" w:rsidRPr="009C4967" w:rsidRDefault="00723D39" w:rsidP="00A56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D39">
        <w:rPr>
          <w:rFonts w:ascii="Times New Roman" w:hAnsi="Times New Roman" w:cs="Times New Roman" w:hint="eastAsia"/>
          <w:b/>
          <w:sz w:val="24"/>
          <w:szCs w:val="24"/>
        </w:rPr>
        <w:t>five</w:t>
      </w:r>
      <w:r w:rsidR="00A56995" w:rsidRPr="009C4967">
        <w:rPr>
          <w:rFonts w:ascii="Times New Roman" w:hAnsi="Times New Roman" w:cs="Times New Roman"/>
          <w:sz w:val="24"/>
          <w:szCs w:val="24"/>
        </w:rPr>
        <w:t xml:space="preserve"> types of constraints affect the stability</w:t>
      </w:r>
      <w:r w:rsidR="00A56995" w:rsidRPr="009C4967">
        <w:rPr>
          <w:rFonts w:ascii="Times New Roman" w:hAnsi="Times New Roman" w:cs="Times New Roman"/>
          <w:sz w:val="24"/>
          <w:szCs w:val="24"/>
        </w:rPr>
        <w:t xml:space="preserve"> </w:t>
      </w:r>
      <w:r w:rsidR="00A56995" w:rsidRPr="009C4967">
        <w:rPr>
          <w:rFonts w:ascii="Times New Roman" w:hAnsi="Times New Roman" w:cs="Times New Roman"/>
          <w:sz w:val="24"/>
          <w:szCs w:val="24"/>
        </w:rPr>
        <w:t xml:space="preserve">of an a helix: </w:t>
      </w:r>
    </w:p>
    <w:p w:rsidR="00A56995" w:rsidRPr="009C4967" w:rsidRDefault="00A56995" w:rsidP="00A56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4967">
        <w:rPr>
          <w:rFonts w:ascii="Times New Roman" w:hAnsi="Times New Roman" w:cs="Times New Roman"/>
          <w:sz w:val="24"/>
          <w:szCs w:val="24"/>
        </w:rPr>
        <w:t>(1) intrinsic propensity of an</w:t>
      </w:r>
      <w:r w:rsidRPr="009C4967">
        <w:rPr>
          <w:rFonts w:ascii="Times New Roman" w:hAnsi="Times New Roman" w:cs="Times New Roman"/>
          <w:sz w:val="24"/>
          <w:szCs w:val="24"/>
        </w:rPr>
        <w:t xml:space="preserve"> </w:t>
      </w:r>
      <w:r w:rsidRPr="009C4967">
        <w:rPr>
          <w:rFonts w:ascii="Times New Roman" w:hAnsi="Times New Roman" w:cs="Times New Roman"/>
          <w:sz w:val="24"/>
          <w:szCs w:val="24"/>
        </w:rPr>
        <w:t xml:space="preserve">amino acid residue to form an a helix; </w:t>
      </w:r>
    </w:p>
    <w:p w:rsidR="00A56995" w:rsidRPr="009C4967" w:rsidRDefault="00A56995" w:rsidP="00A56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4967">
        <w:rPr>
          <w:rFonts w:ascii="Times New Roman" w:hAnsi="Times New Roman" w:cs="Times New Roman"/>
          <w:sz w:val="24"/>
          <w:szCs w:val="24"/>
        </w:rPr>
        <w:t>(2) interactions</w:t>
      </w:r>
      <w:r w:rsidRPr="009C4967">
        <w:rPr>
          <w:rFonts w:ascii="Times New Roman" w:hAnsi="Times New Roman" w:cs="Times New Roman"/>
          <w:sz w:val="24"/>
          <w:szCs w:val="24"/>
        </w:rPr>
        <w:t xml:space="preserve"> </w:t>
      </w:r>
      <w:r w:rsidRPr="009C4967">
        <w:rPr>
          <w:rFonts w:ascii="Times New Roman" w:hAnsi="Times New Roman" w:cs="Times New Roman"/>
          <w:sz w:val="24"/>
          <w:szCs w:val="24"/>
        </w:rPr>
        <w:t>between</w:t>
      </w:r>
      <w:r w:rsidRPr="009C4967">
        <w:rPr>
          <w:rFonts w:ascii="Times New Roman" w:hAnsi="Times New Roman" w:cs="Times New Roman"/>
          <w:sz w:val="24"/>
          <w:szCs w:val="24"/>
        </w:rPr>
        <w:t xml:space="preserve"> </w:t>
      </w:r>
      <w:r w:rsidRPr="009C4967">
        <w:rPr>
          <w:rFonts w:ascii="Times New Roman" w:hAnsi="Times New Roman" w:cs="Times New Roman"/>
          <w:sz w:val="24"/>
          <w:szCs w:val="24"/>
        </w:rPr>
        <w:t>R groups,</w:t>
      </w:r>
      <w:r w:rsidRPr="009C4967">
        <w:rPr>
          <w:rFonts w:ascii="Times New Roman" w:hAnsi="Times New Roman" w:cs="Times New Roman"/>
          <w:sz w:val="24"/>
          <w:szCs w:val="24"/>
        </w:rPr>
        <w:t xml:space="preserve"> </w:t>
      </w:r>
      <w:r w:rsidRPr="009C4967">
        <w:rPr>
          <w:rFonts w:ascii="Times New Roman" w:hAnsi="Times New Roman" w:cs="Times New Roman"/>
          <w:sz w:val="24"/>
          <w:szCs w:val="24"/>
        </w:rPr>
        <w:t>particularly</w:t>
      </w:r>
      <w:r w:rsidRPr="009C4967">
        <w:rPr>
          <w:rFonts w:ascii="Times New Roman" w:hAnsi="Times New Roman" w:cs="Times New Roman"/>
          <w:sz w:val="24"/>
          <w:szCs w:val="24"/>
        </w:rPr>
        <w:t xml:space="preserve"> </w:t>
      </w:r>
      <w:r w:rsidRPr="009C4967">
        <w:rPr>
          <w:rFonts w:ascii="Times New Roman" w:hAnsi="Times New Roman" w:cs="Times New Roman"/>
          <w:sz w:val="24"/>
          <w:szCs w:val="24"/>
        </w:rPr>
        <w:t>those</w:t>
      </w:r>
      <w:r w:rsidRPr="009C4967">
        <w:rPr>
          <w:rFonts w:ascii="Times New Roman" w:hAnsi="Times New Roman" w:cs="Times New Roman"/>
          <w:sz w:val="24"/>
          <w:szCs w:val="24"/>
        </w:rPr>
        <w:t xml:space="preserve"> s</w:t>
      </w:r>
      <w:r w:rsidRPr="009C4967">
        <w:rPr>
          <w:rFonts w:ascii="Times New Roman" w:hAnsi="Times New Roman" w:cs="Times New Roman"/>
          <w:sz w:val="24"/>
          <w:szCs w:val="24"/>
        </w:rPr>
        <w:t>paced</w:t>
      </w:r>
      <w:r w:rsidRPr="009C4967">
        <w:rPr>
          <w:rFonts w:ascii="Times New Roman" w:hAnsi="Times New Roman" w:cs="Times New Roman"/>
          <w:sz w:val="24"/>
          <w:szCs w:val="24"/>
        </w:rPr>
        <w:t xml:space="preserve"> </w:t>
      </w:r>
      <w:r w:rsidRPr="009C4967">
        <w:rPr>
          <w:rFonts w:ascii="Times New Roman" w:hAnsi="Times New Roman" w:cs="Times New Roman"/>
          <w:sz w:val="24"/>
          <w:szCs w:val="24"/>
        </w:rPr>
        <w:t>three</w:t>
      </w:r>
      <w:r w:rsidRPr="009C4967">
        <w:rPr>
          <w:rFonts w:ascii="Times New Roman" w:hAnsi="Times New Roman" w:cs="Times New Roman"/>
          <w:sz w:val="24"/>
          <w:szCs w:val="24"/>
        </w:rPr>
        <w:t xml:space="preserve"> or</w:t>
      </w:r>
      <w:r w:rsidRPr="009C4967">
        <w:rPr>
          <w:rFonts w:ascii="Times New Roman" w:hAnsi="Times New Roman" w:cs="Times New Roman"/>
          <w:sz w:val="24"/>
          <w:szCs w:val="24"/>
        </w:rPr>
        <w:t xml:space="preserve"> four residues</w:t>
      </w:r>
      <w:r w:rsidRPr="009C4967">
        <w:rPr>
          <w:rFonts w:ascii="Times New Roman" w:hAnsi="Times New Roman" w:cs="Times New Roman"/>
          <w:sz w:val="24"/>
          <w:szCs w:val="24"/>
        </w:rPr>
        <w:t xml:space="preserve"> a</w:t>
      </w:r>
      <w:r w:rsidRPr="009C4967">
        <w:rPr>
          <w:rFonts w:ascii="Times New Roman" w:hAnsi="Times New Roman" w:cs="Times New Roman"/>
          <w:sz w:val="24"/>
          <w:szCs w:val="24"/>
        </w:rPr>
        <w:t>part;</w:t>
      </w:r>
    </w:p>
    <w:p w:rsidR="009C4967" w:rsidRPr="009C4967" w:rsidRDefault="00A56995" w:rsidP="00A56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4967">
        <w:rPr>
          <w:rFonts w:ascii="Times New Roman" w:hAnsi="Times New Roman" w:cs="Times New Roman"/>
          <w:sz w:val="24"/>
          <w:szCs w:val="24"/>
        </w:rPr>
        <w:t>(3) bulkiness</w:t>
      </w:r>
      <w:r w:rsidRPr="009C4967">
        <w:rPr>
          <w:rFonts w:ascii="Times New Roman" w:hAnsi="Times New Roman" w:cs="Times New Roman"/>
          <w:sz w:val="24"/>
          <w:szCs w:val="24"/>
        </w:rPr>
        <w:t xml:space="preserve"> </w:t>
      </w:r>
      <w:r w:rsidRPr="009C4967">
        <w:rPr>
          <w:rFonts w:ascii="Times New Roman" w:hAnsi="Times New Roman" w:cs="Times New Roman"/>
          <w:sz w:val="24"/>
          <w:szCs w:val="24"/>
        </w:rPr>
        <w:t>of adjacent</w:t>
      </w:r>
      <w:r w:rsidR="009C4967" w:rsidRPr="009C4967">
        <w:rPr>
          <w:rFonts w:ascii="Times New Roman" w:hAnsi="Times New Roman" w:cs="Times New Roman"/>
          <w:sz w:val="24"/>
          <w:szCs w:val="24"/>
        </w:rPr>
        <w:t xml:space="preserve"> </w:t>
      </w:r>
      <w:r w:rsidRPr="009C4967">
        <w:rPr>
          <w:rFonts w:ascii="Times New Roman" w:hAnsi="Times New Roman" w:cs="Times New Roman"/>
          <w:sz w:val="24"/>
          <w:szCs w:val="24"/>
        </w:rPr>
        <w:t>R</w:t>
      </w:r>
      <w:r w:rsidR="009C4967" w:rsidRPr="009C4967">
        <w:rPr>
          <w:rFonts w:ascii="Times New Roman" w:hAnsi="Times New Roman" w:cs="Times New Roman"/>
          <w:sz w:val="24"/>
          <w:szCs w:val="24"/>
        </w:rPr>
        <w:t xml:space="preserve"> groups</w:t>
      </w:r>
    </w:p>
    <w:p w:rsidR="00A56995" w:rsidRPr="009C4967" w:rsidRDefault="009C4967" w:rsidP="00A56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4967">
        <w:rPr>
          <w:rFonts w:ascii="Times New Roman" w:hAnsi="Times New Roman" w:cs="Times New Roman"/>
          <w:sz w:val="24"/>
          <w:szCs w:val="24"/>
        </w:rPr>
        <w:t>(</w:t>
      </w:r>
      <w:r w:rsidR="00A56995" w:rsidRPr="009C4967">
        <w:rPr>
          <w:rFonts w:ascii="Times New Roman" w:hAnsi="Times New Roman" w:cs="Times New Roman"/>
          <w:sz w:val="24"/>
          <w:szCs w:val="24"/>
        </w:rPr>
        <w:t>4) occurrence</w:t>
      </w:r>
      <w:r w:rsidRPr="009C4967">
        <w:rPr>
          <w:rFonts w:ascii="Times New Roman" w:hAnsi="Times New Roman" w:cs="Times New Roman"/>
          <w:sz w:val="24"/>
          <w:szCs w:val="24"/>
        </w:rPr>
        <w:t xml:space="preserve"> </w:t>
      </w:r>
      <w:r w:rsidR="00A56995" w:rsidRPr="009C4967">
        <w:rPr>
          <w:rFonts w:ascii="Times New Roman" w:hAnsi="Times New Roman" w:cs="Times New Roman"/>
          <w:sz w:val="24"/>
          <w:szCs w:val="24"/>
        </w:rPr>
        <w:t>of Pro and Gly residues</w:t>
      </w:r>
      <w:r w:rsidRPr="009C4967">
        <w:rPr>
          <w:rFonts w:ascii="Times New Roman" w:hAnsi="Times New Roman" w:cs="Times New Roman"/>
          <w:sz w:val="24"/>
          <w:szCs w:val="24"/>
        </w:rPr>
        <w:t xml:space="preserve"> </w:t>
      </w:r>
      <w:r w:rsidR="00A56995" w:rsidRPr="009C4967">
        <w:rPr>
          <w:rFonts w:ascii="Times New Roman" w:hAnsi="Times New Roman" w:cs="Times New Roman"/>
          <w:sz w:val="24"/>
          <w:szCs w:val="24"/>
        </w:rPr>
        <w:t>and</w:t>
      </w:r>
    </w:p>
    <w:p w:rsidR="00902C03" w:rsidRDefault="00A56995" w:rsidP="00A56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  <w:r w:rsidRPr="009C4967">
        <w:rPr>
          <w:rFonts w:ascii="Times New Roman" w:hAnsi="Times New Roman" w:cs="Times New Roman"/>
          <w:sz w:val="24"/>
          <w:szCs w:val="24"/>
        </w:rPr>
        <w:t>(5) interactions between amino acid residues at the</w:t>
      </w:r>
      <w:r w:rsidR="009C4967" w:rsidRPr="009C4967">
        <w:rPr>
          <w:rFonts w:ascii="Times New Roman" w:hAnsi="Times New Roman" w:cs="Times New Roman"/>
          <w:sz w:val="24"/>
          <w:szCs w:val="24"/>
        </w:rPr>
        <w:t xml:space="preserve"> </w:t>
      </w:r>
      <w:r w:rsidRPr="009C4967">
        <w:rPr>
          <w:rFonts w:ascii="Times New Roman" w:hAnsi="Times New Roman" w:cs="Times New Roman"/>
          <w:sz w:val="24"/>
          <w:szCs w:val="24"/>
        </w:rPr>
        <w:t>ends of the helical segment and the electric dipole inherent</w:t>
      </w:r>
      <w:r w:rsidR="009C4967" w:rsidRPr="009C4967">
        <w:rPr>
          <w:rFonts w:ascii="Times New Roman" w:hAnsi="Times New Roman" w:cs="Times New Roman"/>
          <w:sz w:val="24"/>
          <w:szCs w:val="24"/>
        </w:rPr>
        <w:t xml:space="preserve"> </w:t>
      </w:r>
      <w:r w:rsidR="006C3D64">
        <w:rPr>
          <w:rFonts w:ascii="Times New Roman" w:hAnsi="Times New Roman" w:cs="Times New Roman"/>
          <w:sz w:val="24"/>
          <w:szCs w:val="24"/>
        </w:rPr>
        <w:t>to the a helix</w:t>
      </w:r>
    </w:p>
    <w:p w:rsidR="00F33AA5" w:rsidRDefault="00F33AA5" w:rsidP="00A56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</w:p>
    <w:p w:rsidR="00D156D7" w:rsidRPr="00F33AA5" w:rsidRDefault="00346008" w:rsidP="00A56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b/>
          <w:sz w:val="24"/>
          <w:szCs w:val="24"/>
        </w:rPr>
      </w:pPr>
      <w:r w:rsidRPr="00F33AA5">
        <w:rPr>
          <w:rFonts w:ascii="Times New Roman" w:hAnsi="Times New Roman" w:cs="Times New Roman"/>
          <w:b/>
          <w:sz w:val="24"/>
          <w:szCs w:val="24"/>
        </w:rPr>
        <w:t>B</w:t>
      </w:r>
      <w:r w:rsidRPr="00F33AA5">
        <w:rPr>
          <w:rFonts w:ascii="Times New Roman" w:hAnsi="Times New Roman" w:cs="Times New Roman" w:hint="eastAsia"/>
          <w:b/>
          <w:sz w:val="24"/>
          <w:szCs w:val="24"/>
        </w:rPr>
        <w:t>eta sheets</w:t>
      </w:r>
    </w:p>
    <w:p w:rsidR="00D156D7" w:rsidRDefault="00F33AA5" w:rsidP="00A56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6591300" cy="1905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C8" w:rsidRDefault="00BB01C8" w:rsidP="00A56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</w:p>
    <w:p w:rsidR="00BB01C8" w:rsidRPr="00EE2DF8" w:rsidRDefault="00BB01C8" w:rsidP="00A56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b/>
          <w:sz w:val="24"/>
          <w:szCs w:val="24"/>
        </w:rPr>
      </w:pPr>
      <w:r w:rsidRPr="00EE2DF8">
        <w:rPr>
          <w:rFonts w:ascii="Times New Roman" w:hAnsi="Times New Roman" w:cs="Times New Roman" w:hint="eastAsia"/>
          <w:b/>
          <w:sz w:val="24"/>
          <w:szCs w:val="24"/>
        </w:rPr>
        <w:t>Protein folding</w:t>
      </w:r>
    </w:p>
    <w:p w:rsidR="006375B5" w:rsidRPr="00EE2DF8" w:rsidRDefault="006375B5" w:rsidP="006375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EE2DF8">
        <w:rPr>
          <w:rFonts w:ascii="Times New Roman" w:hAnsi="Times New Roman" w:cs="Times New Roman"/>
          <w:b/>
          <w:iCs/>
          <w:sz w:val="24"/>
          <w:szCs w:val="24"/>
        </w:rPr>
        <w:t>H</w:t>
      </w:r>
      <w:r w:rsidRPr="00EE2DF8">
        <w:rPr>
          <w:rFonts w:ascii="Times New Roman" w:hAnsi="Times New Roman" w:cs="Times New Roman"/>
          <w:b/>
          <w:iCs/>
          <w:sz w:val="19"/>
          <w:szCs w:val="19"/>
        </w:rPr>
        <w:t>OW DOES THE PROTEIN STRUCTURE FORM</w:t>
      </w:r>
      <w:r w:rsidRPr="00EE2DF8">
        <w:rPr>
          <w:rFonts w:ascii="Times New Roman" w:hAnsi="Times New Roman" w:cs="Times New Roman"/>
          <w:b/>
          <w:iCs/>
          <w:sz w:val="24"/>
          <w:szCs w:val="24"/>
        </w:rPr>
        <w:t>?</w:t>
      </w:r>
    </w:p>
    <w:p w:rsidR="00BB01C8" w:rsidRDefault="006375B5" w:rsidP="006375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Most proteins function in the body when they are in an aqueous solution, so we will restrict our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discussion to water soluble proteins. In this case, perhaps the most important thing occurring is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not an interaction, but the lack of an interaction. Water, the solvent, is not able to form hydrogen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bonds or dipole interactions with the ‘oily’ residues. Because of the lack of strong interactions,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‘oily’ amino acids get pushed away from the water, and they end up inside the protein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structure. On the other hand, the amino acids which can strongly interact with the water end up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on the outside of the protein structure where they are partially surrounded by water molecules.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Because of the lack of interactions with water, the ‘oily’ residues are said to be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hydrophobic 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water hating. They really don’t ‘hate’ water; water just prefers to interact with more polar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molecules, so the ‘oily’ residues are excluded from water. The amino acids which can form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dipole-dipole interactions or hydrogen bonds are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called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hydrophilic, </w:t>
      </w:r>
      <w:r>
        <w:rPr>
          <w:rFonts w:ascii="Times New Roman" w:hAnsi="Times New Roman" w:cs="Times New Roman"/>
          <w:sz w:val="24"/>
          <w:szCs w:val="24"/>
        </w:rPr>
        <w:t>or water loving. In general,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hydrophobic amino acids are found inside the protein structure and hydrophilic amino acids are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found on the outside of the protein structure; this is called the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hydrophobic effect </w:t>
      </w:r>
      <w:r>
        <w:rPr>
          <w:rFonts w:ascii="Times New Roman" w:hAnsi="Times New Roman" w:cs="Times New Roman"/>
          <w:sz w:val="24"/>
          <w:szCs w:val="24"/>
        </w:rPr>
        <w:t>in protein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folding. The ‘oily’ amino acids will interact with other ‘oily’ amino acids to</w:t>
      </w:r>
      <w:r>
        <w:rPr>
          <w:rFonts w:ascii="Times New Roman" w:hAnsi="Times New Roman" w:cs="Times New Roman"/>
          <w:sz w:val="24"/>
          <w:szCs w:val="24"/>
        </w:rPr>
        <w:t xml:space="preserve"> give some structur</w:t>
      </w:r>
      <w:r>
        <w:rPr>
          <w:rFonts w:ascii="Times New Roman" w:hAnsi="Times New Roman" w:cs="Times New Roman" w:hint="eastAsia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to the protein. The polar and charged amino acids will interact with other polar and/or charged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amino acids along with individual water molecules to build the rest of the protein structure. Once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protein has assumed its three dimensional structure (native structure), it is ready to carry out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its function.</w:t>
      </w:r>
    </w:p>
    <w:p w:rsidR="001B3437" w:rsidRDefault="001B3437" w:rsidP="00A56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</w:p>
    <w:p w:rsidR="00CF22DD" w:rsidRPr="00B16660" w:rsidRDefault="00CF22DD" w:rsidP="00CF2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B16660">
        <w:rPr>
          <w:rFonts w:ascii="Times New Roman" w:hAnsi="Times New Roman" w:cs="Times New Roman"/>
          <w:b/>
          <w:iCs/>
          <w:sz w:val="24"/>
          <w:szCs w:val="24"/>
        </w:rPr>
        <w:t>IS THERE ANY WAY WE CAN AFFECT THE PROTEIN STRUCTURE?</w:t>
      </w:r>
    </w:p>
    <w:p w:rsidR="00CF22DD" w:rsidRPr="00B16660" w:rsidRDefault="00CF22DD" w:rsidP="00CF2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  <w:r w:rsidRPr="00B16660">
        <w:rPr>
          <w:rFonts w:ascii="Times New Roman" w:hAnsi="Times New Roman" w:cs="Times New Roman"/>
          <w:sz w:val="24"/>
          <w:szCs w:val="24"/>
        </w:rPr>
        <w:t>There are a variety of ways that we can disrupt a protein’s three</w:t>
      </w:r>
      <w:r w:rsidR="00B16660" w:rsidRPr="00B16660">
        <w:rPr>
          <w:rFonts w:ascii="Times New Roman" w:hAnsi="Times New Roman" w:cs="Times New Roman" w:hint="eastAsia"/>
          <w:sz w:val="24"/>
          <w:szCs w:val="24"/>
        </w:rPr>
        <w:t>-</w:t>
      </w:r>
      <w:r w:rsidRPr="00B16660">
        <w:rPr>
          <w:rFonts w:ascii="Times New Roman" w:hAnsi="Times New Roman" w:cs="Times New Roman"/>
          <w:sz w:val="24"/>
          <w:szCs w:val="24"/>
        </w:rPr>
        <w:t>dimensional structure. We will</w:t>
      </w:r>
      <w:r w:rsidRPr="00B166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16660">
        <w:rPr>
          <w:rFonts w:ascii="Times New Roman" w:hAnsi="Times New Roman" w:cs="Times New Roman"/>
          <w:sz w:val="24"/>
          <w:szCs w:val="24"/>
        </w:rPr>
        <w:t>investigate some of them today. First, we could add a small molecule in large quantity which will</w:t>
      </w:r>
      <w:r w:rsidRPr="00B166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16660">
        <w:rPr>
          <w:rFonts w:ascii="Times New Roman" w:hAnsi="Times New Roman" w:cs="Times New Roman"/>
          <w:sz w:val="24"/>
          <w:szCs w:val="24"/>
        </w:rPr>
        <w:t>tie up all the water in hydrogen bonding. In this case, the amino acids on the outside of the</w:t>
      </w:r>
      <w:r w:rsidRPr="00B166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16660">
        <w:rPr>
          <w:rFonts w:ascii="Times New Roman" w:hAnsi="Times New Roman" w:cs="Times New Roman"/>
          <w:sz w:val="24"/>
          <w:szCs w:val="24"/>
        </w:rPr>
        <w:t>protein won’t have their normal interactions with water, and they may move to interact with an</w:t>
      </w:r>
      <w:r w:rsidRPr="00B166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16660">
        <w:rPr>
          <w:rFonts w:ascii="Times New Roman" w:hAnsi="Times New Roman" w:cs="Times New Roman"/>
          <w:sz w:val="24"/>
          <w:szCs w:val="24"/>
        </w:rPr>
        <w:t>amino acid which they would normally ignore. Second, we could add a detergent to our solution.</w:t>
      </w:r>
      <w:r w:rsidRPr="00B166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16660">
        <w:rPr>
          <w:rFonts w:ascii="Times New Roman" w:hAnsi="Times New Roman" w:cs="Times New Roman"/>
          <w:sz w:val="24"/>
          <w:szCs w:val="24"/>
        </w:rPr>
        <w:t>A detergent is a molecule that has an ‘oily’ end and a polar end. The ‘oily’ end could interact</w:t>
      </w:r>
      <w:r w:rsidRPr="00B166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16660">
        <w:rPr>
          <w:rFonts w:ascii="Times New Roman" w:hAnsi="Times New Roman" w:cs="Times New Roman"/>
          <w:sz w:val="24"/>
          <w:szCs w:val="24"/>
        </w:rPr>
        <w:t>with the ‘oily’ amino acids which are normally buried inside the protein and pull them out.</w:t>
      </w:r>
      <w:r w:rsidRPr="00B166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16660">
        <w:rPr>
          <w:rFonts w:ascii="Times New Roman" w:hAnsi="Times New Roman" w:cs="Times New Roman"/>
          <w:sz w:val="24"/>
          <w:szCs w:val="24"/>
        </w:rPr>
        <w:t>The protein structure can also be altered by increases in temperature (thermal motion interferes</w:t>
      </w:r>
      <w:r w:rsidRPr="00B166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16660">
        <w:rPr>
          <w:rFonts w:ascii="Times New Roman" w:hAnsi="Times New Roman" w:cs="Times New Roman"/>
          <w:sz w:val="24"/>
          <w:szCs w:val="24"/>
        </w:rPr>
        <w:t>with intermolecular interactions), changes in pH (charges are lost or gained at different parts of</w:t>
      </w:r>
      <w:r w:rsidRPr="00B166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16660">
        <w:rPr>
          <w:rFonts w:ascii="Times New Roman" w:hAnsi="Times New Roman" w:cs="Times New Roman"/>
          <w:sz w:val="24"/>
          <w:szCs w:val="24"/>
        </w:rPr>
        <w:t>the protein), or mechanical shock. One example of permanently changing a protein structure by</w:t>
      </w:r>
      <w:r w:rsidRPr="00B166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16660">
        <w:rPr>
          <w:rFonts w:ascii="Times New Roman" w:hAnsi="Times New Roman" w:cs="Times New Roman"/>
          <w:sz w:val="24"/>
          <w:szCs w:val="24"/>
        </w:rPr>
        <w:t>mechanical shock is beating egg whites to form the fluffy white foam. The clear liquid is actually</w:t>
      </w:r>
      <w:r w:rsidRPr="00B166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16660">
        <w:rPr>
          <w:rFonts w:ascii="Times New Roman" w:hAnsi="Times New Roman" w:cs="Times New Roman"/>
          <w:sz w:val="24"/>
          <w:szCs w:val="24"/>
        </w:rPr>
        <w:t>a solution of albumin, a protein. The albumin is mechanically shocked or beaten until its</w:t>
      </w:r>
      <w:r w:rsidRPr="00B166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16660">
        <w:rPr>
          <w:rFonts w:ascii="Times New Roman" w:hAnsi="Times New Roman" w:cs="Times New Roman"/>
          <w:sz w:val="24"/>
          <w:szCs w:val="24"/>
        </w:rPr>
        <w:t>structure changes an</w:t>
      </w:r>
      <w:r w:rsidRPr="00B16660">
        <w:rPr>
          <w:rFonts w:ascii="Times New Roman" w:hAnsi="Times New Roman" w:cs="Times New Roman"/>
          <w:sz w:val="24"/>
          <w:szCs w:val="24"/>
        </w:rPr>
        <w:t>d it is no longer water soluble</w:t>
      </w:r>
      <w:r w:rsidRPr="00B166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16660">
        <w:rPr>
          <w:rFonts w:ascii="Times New Roman" w:hAnsi="Times New Roman" w:cs="Times New Roman"/>
          <w:sz w:val="24"/>
          <w:szCs w:val="24"/>
        </w:rPr>
        <w:t>Conversely, we can stabilize the three dimensional structure of the protein by adding ions such as</w:t>
      </w:r>
      <w:r w:rsidRPr="00B166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16660">
        <w:rPr>
          <w:rFonts w:ascii="Times New Roman" w:hAnsi="Times New Roman" w:cs="Times New Roman"/>
          <w:sz w:val="24"/>
          <w:szCs w:val="24"/>
        </w:rPr>
        <w:t>sulfate or phosphate. The way these anions stabilize the structure isn’t entirely understood, but it</w:t>
      </w:r>
      <w:r w:rsidRPr="00B166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16660">
        <w:rPr>
          <w:rFonts w:ascii="Times New Roman" w:hAnsi="Times New Roman" w:cs="Times New Roman"/>
          <w:sz w:val="24"/>
          <w:szCs w:val="24"/>
        </w:rPr>
        <w:t>appears to be due to an increase in surface tension. You can imagine that to make a protein</w:t>
      </w:r>
      <w:r w:rsidRPr="00B166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16660">
        <w:rPr>
          <w:rFonts w:ascii="Times New Roman" w:hAnsi="Times New Roman" w:cs="Times New Roman"/>
          <w:sz w:val="24"/>
          <w:szCs w:val="24"/>
        </w:rPr>
        <w:t>dissolve in solution, you need to make a tiny cavity in the water for the protein. If it is relatively</w:t>
      </w:r>
      <w:r w:rsidRPr="00B166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16660">
        <w:rPr>
          <w:rFonts w:ascii="Times New Roman" w:hAnsi="Times New Roman" w:cs="Times New Roman"/>
          <w:sz w:val="24"/>
          <w:szCs w:val="24"/>
        </w:rPr>
        <w:t>easy to make the cavity in the solution, the protein doesn’t need to be as tightly folded. On the</w:t>
      </w:r>
      <w:r w:rsidRPr="00B166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16660">
        <w:rPr>
          <w:rFonts w:ascii="Times New Roman" w:hAnsi="Times New Roman" w:cs="Times New Roman"/>
          <w:sz w:val="24"/>
          <w:szCs w:val="24"/>
        </w:rPr>
        <w:t>other hand, if it is hard to make the cavity, such as in a solution of sulfate or phosphate ions, the</w:t>
      </w:r>
      <w:r w:rsidRPr="00B166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16660">
        <w:rPr>
          <w:rFonts w:ascii="Times New Roman" w:hAnsi="Times New Roman" w:cs="Times New Roman"/>
          <w:sz w:val="24"/>
          <w:szCs w:val="24"/>
        </w:rPr>
        <w:t>cavity will be very small and the protein has to be folded very tightly to fit inside.</w:t>
      </w:r>
    </w:p>
    <w:p w:rsidR="00CF22DD" w:rsidRDefault="00CF22DD" w:rsidP="00A56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</w:p>
    <w:p w:rsidR="00B620EA" w:rsidRDefault="00B620EA" w:rsidP="00A56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800725" cy="1901349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90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3E7" w:rsidRDefault="001373E7" w:rsidP="00A56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Each protein chain is either folded or unfolded, not </w:t>
      </w:r>
      <w:r>
        <w:rPr>
          <w:rFonts w:ascii="Times New Roman" w:hAnsi="Times New Roman" w:cs="Times New Roman"/>
          <w:sz w:val="24"/>
          <w:szCs w:val="24"/>
        </w:rPr>
        <w:t>½</w:t>
      </w:r>
      <w:r>
        <w:rPr>
          <w:rFonts w:ascii="Times New Roman" w:hAnsi="Times New Roman" w:cs="Times New Roman" w:hint="eastAsia"/>
          <w:sz w:val="24"/>
          <w:szCs w:val="24"/>
        </w:rPr>
        <w:t xml:space="preserve"> folded.</w:t>
      </w:r>
    </w:p>
    <w:p w:rsidR="00B620EA" w:rsidRDefault="00B620EA" w:rsidP="00A56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</w:p>
    <w:p w:rsidR="001B3437" w:rsidRPr="00E72D50" w:rsidRDefault="00A11C3A" w:rsidP="00A56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b/>
          <w:sz w:val="24"/>
          <w:szCs w:val="24"/>
        </w:rPr>
      </w:pPr>
      <w:r w:rsidRPr="00E72D50">
        <w:rPr>
          <w:rFonts w:ascii="Times New Roman" w:hAnsi="Times New Roman" w:cs="Times New Roman" w:hint="eastAsia"/>
          <w:b/>
          <w:sz w:val="24"/>
          <w:szCs w:val="24"/>
        </w:rPr>
        <w:t>Enzymes</w:t>
      </w:r>
    </w:p>
    <w:p w:rsidR="00A11C3A" w:rsidRDefault="00235AD4" w:rsidP="00A56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2765" cy="2870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7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2725" cy="1907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A5" w:rsidRDefault="00F33AA5" w:rsidP="00A56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</w:p>
    <w:p w:rsidR="00F33AA5" w:rsidRDefault="00750302" w:rsidP="00A56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48301" cy="13620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650" cy="136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02" w:rsidRDefault="00750302" w:rsidP="00A56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71950" cy="168027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47" cy="168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02" w:rsidRDefault="002E0402" w:rsidP="00A56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</w:p>
    <w:p w:rsidR="002E0402" w:rsidRPr="009C4967" w:rsidRDefault="002E0402" w:rsidP="00A56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 w:hint="eastAsia"/>
          <w:sz w:val="24"/>
          <w:szCs w:val="24"/>
        </w:rPr>
        <w:t>age 209 of Lehninger</w:t>
      </w:r>
      <w:bookmarkStart w:id="0" w:name="_GoBack"/>
      <w:bookmarkEnd w:id="0"/>
    </w:p>
    <w:sectPr w:rsidR="002E0402" w:rsidRPr="009C4967" w:rsidSect="00B8213B">
      <w:pgSz w:w="12240" w:h="15840"/>
      <w:pgMar w:top="63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FAA"/>
    <w:rsid w:val="000015E9"/>
    <w:rsid w:val="00067059"/>
    <w:rsid w:val="00070BB4"/>
    <w:rsid w:val="000871D1"/>
    <w:rsid w:val="00087A14"/>
    <w:rsid w:val="00095036"/>
    <w:rsid w:val="000A7409"/>
    <w:rsid w:val="000B2DB6"/>
    <w:rsid w:val="000C5C61"/>
    <w:rsid w:val="000E39B4"/>
    <w:rsid w:val="000F3195"/>
    <w:rsid w:val="000F5CE3"/>
    <w:rsid w:val="000F775A"/>
    <w:rsid w:val="00105504"/>
    <w:rsid w:val="00120EAA"/>
    <w:rsid w:val="001373E7"/>
    <w:rsid w:val="001415B5"/>
    <w:rsid w:val="001437A2"/>
    <w:rsid w:val="00175790"/>
    <w:rsid w:val="00193453"/>
    <w:rsid w:val="001A0B57"/>
    <w:rsid w:val="001A74D3"/>
    <w:rsid w:val="001B066D"/>
    <w:rsid w:val="001B3437"/>
    <w:rsid w:val="001D435C"/>
    <w:rsid w:val="0020296B"/>
    <w:rsid w:val="0022284C"/>
    <w:rsid w:val="00235AD4"/>
    <w:rsid w:val="002418CD"/>
    <w:rsid w:val="00244B41"/>
    <w:rsid w:val="002506F4"/>
    <w:rsid w:val="0025563E"/>
    <w:rsid w:val="00264F97"/>
    <w:rsid w:val="00272C4E"/>
    <w:rsid w:val="002741C9"/>
    <w:rsid w:val="00274E60"/>
    <w:rsid w:val="00275625"/>
    <w:rsid w:val="00281BA9"/>
    <w:rsid w:val="002848D6"/>
    <w:rsid w:val="002B24E1"/>
    <w:rsid w:val="002C00AD"/>
    <w:rsid w:val="002C3390"/>
    <w:rsid w:val="002E0402"/>
    <w:rsid w:val="002F4A64"/>
    <w:rsid w:val="003030BD"/>
    <w:rsid w:val="00305C51"/>
    <w:rsid w:val="00315FDB"/>
    <w:rsid w:val="00321316"/>
    <w:rsid w:val="00346008"/>
    <w:rsid w:val="003C3BBD"/>
    <w:rsid w:val="003D69F6"/>
    <w:rsid w:val="003E20A9"/>
    <w:rsid w:val="003E73BC"/>
    <w:rsid w:val="003F5910"/>
    <w:rsid w:val="003F6694"/>
    <w:rsid w:val="00421A65"/>
    <w:rsid w:val="00425192"/>
    <w:rsid w:val="00425A4F"/>
    <w:rsid w:val="00440099"/>
    <w:rsid w:val="00460245"/>
    <w:rsid w:val="00462564"/>
    <w:rsid w:val="00475138"/>
    <w:rsid w:val="00480A5B"/>
    <w:rsid w:val="0049616B"/>
    <w:rsid w:val="004A3D4C"/>
    <w:rsid w:val="004B5402"/>
    <w:rsid w:val="004E2B20"/>
    <w:rsid w:val="004F21D3"/>
    <w:rsid w:val="004F4995"/>
    <w:rsid w:val="004F7C0E"/>
    <w:rsid w:val="00521573"/>
    <w:rsid w:val="0054563D"/>
    <w:rsid w:val="00587D37"/>
    <w:rsid w:val="005979E4"/>
    <w:rsid w:val="005D31A9"/>
    <w:rsid w:val="005F2FD3"/>
    <w:rsid w:val="00600FA2"/>
    <w:rsid w:val="0060147C"/>
    <w:rsid w:val="00610485"/>
    <w:rsid w:val="00611959"/>
    <w:rsid w:val="006352F4"/>
    <w:rsid w:val="0063685A"/>
    <w:rsid w:val="006375B5"/>
    <w:rsid w:val="00646B02"/>
    <w:rsid w:val="00661107"/>
    <w:rsid w:val="00673B2C"/>
    <w:rsid w:val="0068471F"/>
    <w:rsid w:val="0068481E"/>
    <w:rsid w:val="0068626E"/>
    <w:rsid w:val="0069074A"/>
    <w:rsid w:val="006A1C4F"/>
    <w:rsid w:val="006A1E64"/>
    <w:rsid w:val="006B7FAE"/>
    <w:rsid w:val="006C3D64"/>
    <w:rsid w:val="006E6843"/>
    <w:rsid w:val="006F3C20"/>
    <w:rsid w:val="006F3C55"/>
    <w:rsid w:val="007119F3"/>
    <w:rsid w:val="00723D39"/>
    <w:rsid w:val="00732438"/>
    <w:rsid w:val="00750302"/>
    <w:rsid w:val="00766F69"/>
    <w:rsid w:val="00780615"/>
    <w:rsid w:val="0078636B"/>
    <w:rsid w:val="00787504"/>
    <w:rsid w:val="00793028"/>
    <w:rsid w:val="00796E35"/>
    <w:rsid w:val="007C14B8"/>
    <w:rsid w:val="007E2AC6"/>
    <w:rsid w:val="0080440F"/>
    <w:rsid w:val="008064D4"/>
    <w:rsid w:val="00827471"/>
    <w:rsid w:val="00827EB0"/>
    <w:rsid w:val="0089303A"/>
    <w:rsid w:val="00896EF7"/>
    <w:rsid w:val="008A2FC0"/>
    <w:rsid w:val="008C0CFE"/>
    <w:rsid w:val="008F3DB0"/>
    <w:rsid w:val="00902C03"/>
    <w:rsid w:val="00926999"/>
    <w:rsid w:val="0094327B"/>
    <w:rsid w:val="00954A08"/>
    <w:rsid w:val="009674D1"/>
    <w:rsid w:val="009815C3"/>
    <w:rsid w:val="00991112"/>
    <w:rsid w:val="009C1904"/>
    <w:rsid w:val="009C1E92"/>
    <w:rsid w:val="009C4967"/>
    <w:rsid w:val="00A00208"/>
    <w:rsid w:val="00A01ED2"/>
    <w:rsid w:val="00A11C3A"/>
    <w:rsid w:val="00A1780F"/>
    <w:rsid w:val="00A226B8"/>
    <w:rsid w:val="00A24168"/>
    <w:rsid w:val="00A31B2D"/>
    <w:rsid w:val="00A56995"/>
    <w:rsid w:val="00A862B8"/>
    <w:rsid w:val="00A93C0F"/>
    <w:rsid w:val="00AC3DA7"/>
    <w:rsid w:val="00AC4C27"/>
    <w:rsid w:val="00AE7410"/>
    <w:rsid w:val="00AF2FAA"/>
    <w:rsid w:val="00B0229A"/>
    <w:rsid w:val="00B06099"/>
    <w:rsid w:val="00B16660"/>
    <w:rsid w:val="00B50204"/>
    <w:rsid w:val="00B5148A"/>
    <w:rsid w:val="00B57B9E"/>
    <w:rsid w:val="00B620EA"/>
    <w:rsid w:val="00B8213B"/>
    <w:rsid w:val="00BA7D18"/>
    <w:rsid w:val="00BB01C8"/>
    <w:rsid w:val="00BC2197"/>
    <w:rsid w:val="00BF00B8"/>
    <w:rsid w:val="00C04B60"/>
    <w:rsid w:val="00C11DC6"/>
    <w:rsid w:val="00C17042"/>
    <w:rsid w:val="00C231C4"/>
    <w:rsid w:val="00C24D11"/>
    <w:rsid w:val="00C40ABA"/>
    <w:rsid w:val="00C47785"/>
    <w:rsid w:val="00C613A6"/>
    <w:rsid w:val="00CA17B8"/>
    <w:rsid w:val="00CB1F09"/>
    <w:rsid w:val="00CD0475"/>
    <w:rsid w:val="00CD2678"/>
    <w:rsid w:val="00CE44DF"/>
    <w:rsid w:val="00CE5216"/>
    <w:rsid w:val="00CF22DD"/>
    <w:rsid w:val="00CF5985"/>
    <w:rsid w:val="00D03702"/>
    <w:rsid w:val="00D059BA"/>
    <w:rsid w:val="00D156D7"/>
    <w:rsid w:val="00D15965"/>
    <w:rsid w:val="00D22089"/>
    <w:rsid w:val="00D2468A"/>
    <w:rsid w:val="00D24781"/>
    <w:rsid w:val="00D30523"/>
    <w:rsid w:val="00D336AE"/>
    <w:rsid w:val="00D35F44"/>
    <w:rsid w:val="00D437F0"/>
    <w:rsid w:val="00D43AAB"/>
    <w:rsid w:val="00D7761D"/>
    <w:rsid w:val="00D81E76"/>
    <w:rsid w:val="00D82AE7"/>
    <w:rsid w:val="00D82BF7"/>
    <w:rsid w:val="00D854AA"/>
    <w:rsid w:val="00DA0529"/>
    <w:rsid w:val="00DD147B"/>
    <w:rsid w:val="00DD15E1"/>
    <w:rsid w:val="00DE5AF8"/>
    <w:rsid w:val="00DF6380"/>
    <w:rsid w:val="00E07B54"/>
    <w:rsid w:val="00E2664D"/>
    <w:rsid w:val="00E26DAF"/>
    <w:rsid w:val="00E505EE"/>
    <w:rsid w:val="00E63A85"/>
    <w:rsid w:val="00E72D50"/>
    <w:rsid w:val="00E90870"/>
    <w:rsid w:val="00EA3A2C"/>
    <w:rsid w:val="00EA408A"/>
    <w:rsid w:val="00EB179A"/>
    <w:rsid w:val="00EB4BC4"/>
    <w:rsid w:val="00EB64D3"/>
    <w:rsid w:val="00EC2E08"/>
    <w:rsid w:val="00EE236B"/>
    <w:rsid w:val="00EE29D5"/>
    <w:rsid w:val="00EE2DF8"/>
    <w:rsid w:val="00EF57F4"/>
    <w:rsid w:val="00F070C1"/>
    <w:rsid w:val="00F1502D"/>
    <w:rsid w:val="00F2291A"/>
    <w:rsid w:val="00F24120"/>
    <w:rsid w:val="00F33AA5"/>
    <w:rsid w:val="00F44D53"/>
    <w:rsid w:val="00F46C2D"/>
    <w:rsid w:val="00F82933"/>
    <w:rsid w:val="00FB0F0F"/>
    <w:rsid w:val="00FB7923"/>
    <w:rsid w:val="00FD7833"/>
    <w:rsid w:val="00FF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4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4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B2E85-446D-4E5F-A1C2-964278D7C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1684</TotalTime>
  <Pages>9</Pages>
  <Words>1330</Words>
  <Characters>7587</Characters>
  <Application>Microsoft Office Word</Application>
  <DocSecurity>0</DocSecurity>
  <Lines>63</Lines>
  <Paragraphs>17</Paragraphs>
  <ScaleCrop>false</ScaleCrop>
  <Company/>
  <LinksUpToDate>false</LinksUpToDate>
  <CharactersWithSpaces>8900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 Yang</dc:creator>
  <cp:lastModifiedBy>Edward Yang</cp:lastModifiedBy>
  <cp:revision>226</cp:revision>
  <dcterms:created xsi:type="dcterms:W3CDTF">2013-03-17T02:54:00Z</dcterms:created>
  <dcterms:modified xsi:type="dcterms:W3CDTF">2013-03-25T09:11:00Z</dcterms:modified>
</cp:coreProperties>
</file>